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68C5" w14:textId="77777777" w:rsidR="00E27D5B" w:rsidRDefault="00E27D5B" w:rsidP="00E27D5B">
      <w:pPr>
        <w:shd w:val="solid" w:color="FFFFFF" w:fill="FFFFFF"/>
        <w:jc w:val="center"/>
      </w:pPr>
    </w:p>
    <w:p w14:paraId="40A03EEF" w14:textId="77777777" w:rsidR="00E27D5B" w:rsidRDefault="006612FC" w:rsidP="00E27D5B">
      <w:pPr>
        <w:shd w:val="solid" w:color="FFFFFF" w:fill="FFFFFF"/>
        <w:jc w:val="center"/>
      </w:pPr>
      <w:r>
        <w:rPr>
          <w:noProof/>
        </w:rPr>
        <w:drawing>
          <wp:inline distT="0" distB="0" distL="0" distR="0" wp14:anchorId="5AE544CA" wp14:editId="1BD39330">
            <wp:extent cx="2914650" cy="3619500"/>
            <wp:effectExtent l="0" t="0" r="0" b="0"/>
            <wp:docPr id="2" name="Picture 0" descr="rdnfs logo title bevel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nfs logo title bevel shadow.jpg"/>
                    <pic:cNvPicPr/>
                  </pic:nvPicPr>
                  <pic:blipFill>
                    <a:blip r:embed="rId7" cstate="print"/>
                    <a:stretch>
                      <a:fillRect/>
                    </a:stretch>
                  </pic:blipFill>
                  <pic:spPr>
                    <a:xfrm>
                      <a:off x="0" y="0"/>
                      <a:ext cx="2920172" cy="3626357"/>
                    </a:xfrm>
                    <a:prstGeom prst="rect">
                      <a:avLst/>
                    </a:prstGeom>
                  </pic:spPr>
                </pic:pic>
              </a:graphicData>
            </a:graphic>
          </wp:inline>
        </w:drawing>
      </w:r>
    </w:p>
    <w:p w14:paraId="5E9B29D8" w14:textId="77777777" w:rsidR="00E27D5B" w:rsidRPr="006612FC" w:rsidRDefault="004D792B" w:rsidP="00E27D5B">
      <w:pPr>
        <w:shd w:val="solid" w:color="FFFFFF" w:fill="FFFFFF"/>
        <w:jc w:val="center"/>
        <w:rPr>
          <w:rFonts w:ascii="Verdana" w:hAnsi="Verdana"/>
          <w:i/>
          <w:color w:val="C00000"/>
          <w:sz w:val="48"/>
          <w:szCs w:val="48"/>
        </w:rPr>
      </w:pPr>
      <w:r w:rsidRPr="006612FC">
        <w:rPr>
          <w:rFonts w:ascii="Verdana" w:hAnsi="Verdana"/>
          <w:i/>
          <w:color w:val="C00000"/>
          <w:sz w:val="48"/>
          <w:szCs w:val="48"/>
        </w:rPr>
        <w:t>Red Deer Native Friendship Society</w:t>
      </w:r>
    </w:p>
    <w:p w14:paraId="01A12734" w14:textId="77777777" w:rsidR="00E27D5B" w:rsidRPr="006612FC" w:rsidRDefault="00E27D5B" w:rsidP="00E27D5B">
      <w:pPr>
        <w:shd w:val="solid" w:color="FFFFFF" w:fill="FFFFFF"/>
        <w:jc w:val="center"/>
        <w:rPr>
          <w:rFonts w:ascii="Verdana" w:hAnsi="Verdana"/>
          <w:color w:val="C00000"/>
          <w:sz w:val="48"/>
          <w:szCs w:val="48"/>
        </w:rPr>
      </w:pPr>
    </w:p>
    <w:p w14:paraId="1E69A04D" w14:textId="77777777" w:rsidR="00E27D5B" w:rsidRDefault="004D792B" w:rsidP="00E27D5B">
      <w:pPr>
        <w:shd w:val="solid" w:color="FFFFFF" w:fill="FFFFFF"/>
        <w:jc w:val="center"/>
        <w:rPr>
          <w:rFonts w:ascii="Verdana" w:hAnsi="Verdana"/>
          <w:i/>
          <w:sz w:val="36"/>
          <w:szCs w:val="36"/>
        </w:rPr>
      </w:pPr>
      <w:r>
        <w:rPr>
          <w:rFonts w:ascii="Verdana" w:hAnsi="Verdana"/>
          <w:i/>
          <w:sz w:val="36"/>
          <w:szCs w:val="36"/>
        </w:rPr>
        <w:t>4808 51 Ave</w:t>
      </w:r>
      <w:r w:rsidR="00E27D5B">
        <w:rPr>
          <w:rFonts w:ascii="Verdana" w:hAnsi="Verdana"/>
          <w:i/>
          <w:sz w:val="36"/>
          <w:szCs w:val="36"/>
        </w:rPr>
        <w:t xml:space="preserve"> </w:t>
      </w:r>
    </w:p>
    <w:p w14:paraId="55377C78" w14:textId="77777777" w:rsidR="004D792B" w:rsidRDefault="004D792B" w:rsidP="00E27D5B">
      <w:pPr>
        <w:shd w:val="solid" w:color="FFFFFF" w:fill="FFFFFF"/>
        <w:jc w:val="center"/>
        <w:rPr>
          <w:rFonts w:ascii="Verdana" w:hAnsi="Verdana"/>
          <w:i/>
          <w:sz w:val="36"/>
          <w:szCs w:val="36"/>
        </w:rPr>
      </w:pPr>
      <w:r>
        <w:rPr>
          <w:rFonts w:ascii="Verdana" w:hAnsi="Verdana"/>
          <w:i/>
          <w:sz w:val="36"/>
          <w:szCs w:val="36"/>
        </w:rPr>
        <w:t>Red Deer, AB T4N 4H3</w:t>
      </w:r>
    </w:p>
    <w:p w14:paraId="4CAEEC69" w14:textId="77777777" w:rsidR="00E27D5B" w:rsidRPr="00271817" w:rsidRDefault="004D792B" w:rsidP="00E27D5B">
      <w:pPr>
        <w:shd w:val="solid" w:color="FFFFFF" w:fill="FFFFFF"/>
        <w:jc w:val="center"/>
        <w:rPr>
          <w:rFonts w:ascii="Verdana" w:hAnsi="Verdana"/>
          <w:i/>
          <w:sz w:val="36"/>
          <w:szCs w:val="36"/>
        </w:rPr>
      </w:pPr>
      <w:r>
        <w:rPr>
          <w:rFonts w:ascii="Verdana" w:hAnsi="Verdana"/>
          <w:i/>
          <w:sz w:val="36"/>
          <w:szCs w:val="36"/>
        </w:rPr>
        <w:t>www.rdnfs.com</w:t>
      </w:r>
      <w:r w:rsidR="00E27D5B" w:rsidRPr="00271817">
        <w:rPr>
          <w:rFonts w:ascii="Verdana" w:hAnsi="Verdana"/>
          <w:i/>
          <w:sz w:val="36"/>
          <w:szCs w:val="36"/>
        </w:rPr>
        <w:t xml:space="preserve"> </w:t>
      </w:r>
    </w:p>
    <w:p w14:paraId="6DB04E03" w14:textId="77777777" w:rsidR="00E27D5B" w:rsidRDefault="00E27D5B" w:rsidP="00E27D5B">
      <w:pPr>
        <w:shd w:val="solid" w:color="FFFFFF" w:fill="FFFFFF"/>
        <w:jc w:val="center"/>
        <w:rPr>
          <w:rFonts w:ascii="Verdana" w:hAnsi="Verdana"/>
          <w:sz w:val="48"/>
          <w:szCs w:val="48"/>
        </w:rPr>
      </w:pPr>
    </w:p>
    <w:p w14:paraId="1FADA913" w14:textId="77777777" w:rsidR="00E27D5B" w:rsidRPr="00E27D5B" w:rsidRDefault="005F4D16" w:rsidP="00E27D5B">
      <w:pPr>
        <w:shd w:val="solid" w:color="FFFFFF" w:fill="FFFFFF"/>
        <w:jc w:val="center"/>
        <w:rPr>
          <w:rFonts w:ascii="Verdana" w:hAnsi="Verdana"/>
          <w:shadow/>
          <w:sz w:val="48"/>
          <w:szCs w:val="48"/>
        </w:rPr>
      </w:pPr>
      <w:r>
        <w:rPr>
          <w:rFonts w:ascii="Verdana" w:hAnsi="Verdana"/>
          <w:shadow/>
          <w:sz w:val="48"/>
          <w:szCs w:val="48"/>
        </w:rPr>
        <w:t xml:space="preserve">April </w:t>
      </w:r>
      <w:r w:rsidR="005C49E2">
        <w:rPr>
          <w:rFonts w:ascii="Verdana" w:hAnsi="Verdana"/>
          <w:shadow/>
          <w:sz w:val="48"/>
          <w:szCs w:val="48"/>
        </w:rPr>
        <w:t>20</w:t>
      </w:r>
      <w:r>
        <w:rPr>
          <w:rFonts w:ascii="Verdana" w:hAnsi="Verdana"/>
          <w:shadow/>
          <w:sz w:val="48"/>
          <w:szCs w:val="48"/>
        </w:rPr>
        <w:t>1</w:t>
      </w:r>
      <w:r w:rsidR="00E61A99">
        <w:rPr>
          <w:rFonts w:ascii="Verdana" w:hAnsi="Verdana"/>
          <w:shadow/>
          <w:sz w:val="48"/>
          <w:szCs w:val="48"/>
        </w:rPr>
        <w:t>2</w:t>
      </w:r>
      <w:r>
        <w:rPr>
          <w:rFonts w:ascii="Verdana" w:hAnsi="Verdana"/>
          <w:shadow/>
          <w:sz w:val="48"/>
          <w:szCs w:val="48"/>
        </w:rPr>
        <w:t xml:space="preserve"> – March </w:t>
      </w:r>
      <w:r w:rsidR="005C49E2">
        <w:rPr>
          <w:rFonts w:ascii="Verdana" w:hAnsi="Verdana"/>
          <w:shadow/>
          <w:sz w:val="48"/>
          <w:szCs w:val="48"/>
        </w:rPr>
        <w:t>201</w:t>
      </w:r>
      <w:r w:rsidR="00E61A99">
        <w:rPr>
          <w:rFonts w:ascii="Verdana" w:hAnsi="Verdana"/>
          <w:shadow/>
          <w:sz w:val="48"/>
          <w:szCs w:val="48"/>
        </w:rPr>
        <w:t>3</w:t>
      </w:r>
    </w:p>
    <w:p w14:paraId="643C0B9A" w14:textId="77777777" w:rsidR="00E27D5B" w:rsidRDefault="00E27D5B" w:rsidP="00E27D5B">
      <w:pPr>
        <w:shd w:val="solid" w:color="FFFFFF" w:fill="FFFFFF"/>
        <w:jc w:val="center"/>
        <w:rPr>
          <w:rFonts w:ascii="Verdana" w:hAnsi="Verdana"/>
          <w:shadow/>
          <w:sz w:val="48"/>
          <w:szCs w:val="48"/>
        </w:rPr>
      </w:pPr>
      <w:r w:rsidRPr="00E27D5B">
        <w:rPr>
          <w:rFonts w:ascii="Verdana" w:hAnsi="Verdana"/>
          <w:shadow/>
          <w:sz w:val="48"/>
          <w:szCs w:val="48"/>
        </w:rPr>
        <w:t>Annual Report</w:t>
      </w:r>
    </w:p>
    <w:p w14:paraId="6E95FAA5" w14:textId="77777777" w:rsidR="006612FC" w:rsidRDefault="006612FC" w:rsidP="00E27D5B">
      <w:pPr>
        <w:shd w:val="solid" w:color="FFFFFF" w:fill="FFFFFF"/>
        <w:jc w:val="center"/>
        <w:rPr>
          <w:rFonts w:ascii="Verdana" w:hAnsi="Verdana"/>
          <w:shadow/>
          <w:sz w:val="48"/>
          <w:szCs w:val="48"/>
        </w:rPr>
      </w:pPr>
    </w:p>
    <w:p w14:paraId="0ABD74C5" w14:textId="77777777" w:rsidR="006612FC" w:rsidRDefault="006612FC" w:rsidP="00E27D5B">
      <w:pPr>
        <w:shd w:val="solid" w:color="FFFFFF" w:fill="FFFFFF"/>
        <w:jc w:val="center"/>
        <w:rPr>
          <w:rFonts w:ascii="Verdana" w:hAnsi="Verdana"/>
          <w:shadow/>
          <w:sz w:val="48"/>
          <w:szCs w:val="48"/>
        </w:rPr>
      </w:pPr>
    </w:p>
    <w:p w14:paraId="2135618A" w14:textId="77777777" w:rsidR="006612FC" w:rsidRDefault="006612FC" w:rsidP="006612FC">
      <w:pPr>
        <w:shd w:val="solid" w:color="FFFFFF" w:fill="FFFFFF"/>
        <w:jc w:val="right"/>
        <w:rPr>
          <w:rFonts w:ascii="Verdana" w:hAnsi="Verdana"/>
          <w:shadow/>
          <w:sz w:val="22"/>
          <w:szCs w:val="22"/>
        </w:rPr>
      </w:pPr>
      <w:r>
        <w:rPr>
          <w:rFonts w:ascii="Verdana" w:hAnsi="Verdana"/>
          <w:shadow/>
          <w:sz w:val="48"/>
          <w:szCs w:val="48"/>
        </w:rPr>
        <w:tab/>
      </w:r>
      <w:r>
        <w:rPr>
          <w:rFonts w:ascii="Verdana" w:hAnsi="Verdana"/>
          <w:shadow/>
          <w:sz w:val="48"/>
          <w:szCs w:val="48"/>
        </w:rPr>
        <w:tab/>
      </w:r>
      <w:r>
        <w:rPr>
          <w:rFonts w:ascii="Verdana" w:hAnsi="Verdana"/>
          <w:shadow/>
          <w:sz w:val="48"/>
          <w:szCs w:val="48"/>
        </w:rPr>
        <w:tab/>
      </w:r>
      <w:r>
        <w:rPr>
          <w:rFonts w:ascii="Verdana" w:hAnsi="Verdana"/>
          <w:shadow/>
          <w:sz w:val="48"/>
          <w:szCs w:val="48"/>
        </w:rPr>
        <w:tab/>
      </w:r>
      <w:r>
        <w:rPr>
          <w:rFonts w:ascii="Verdana" w:hAnsi="Verdana"/>
          <w:shadow/>
          <w:sz w:val="48"/>
          <w:szCs w:val="48"/>
        </w:rPr>
        <w:tab/>
      </w:r>
      <w:r>
        <w:rPr>
          <w:rFonts w:ascii="Verdana" w:hAnsi="Verdana"/>
          <w:shadow/>
          <w:sz w:val="48"/>
          <w:szCs w:val="48"/>
        </w:rPr>
        <w:tab/>
      </w:r>
      <w:r>
        <w:rPr>
          <w:rFonts w:ascii="Verdana" w:hAnsi="Verdana"/>
          <w:shadow/>
          <w:sz w:val="22"/>
          <w:szCs w:val="22"/>
        </w:rPr>
        <w:t>Tanya Schur</w:t>
      </w:r>
    </w:p>
    <w:p w14:paraId="17EBB8E9" w14:textId="77777777" w:rsidR="006612FC" w:rsidRDefault="006612FC" w:rsidP="006612FC">
      <w:pPr>
        <w:shd w:val="solid" w:color="FFFFFF" w:fill="FFFFFF"/>
        <w:jc w:val="right"/>
        <w:rPr>
          <w:rFonts w:ascii="Verdana" w:hAnsi="Verdana"/>
          <w:shadow/>
          <w:sz w:val="22"/>
          <w:szCs w:val="22"/>
        </w:rPr>
      </w:pPr>
      <w:r>
        <w:rPr>
          <w:rFonts w:ascii="Verdana" w:hAnsi="Verdana"/>
          <w:shadow/>
          <w:sz w:val="22"/>
          <w:szCs w:val="22"/>
        </w:rPr>
        <w:t>Executive Director</w:t>
      </w:r>
    </w:p>
    <w:p w14:paraId="49218AF3" w14:textId="77777777" w:rsidR="006612FC" w:rsidRDefault="006612FC" w:rsidP="006612FC">
      <w:pPr>
        <w:shd w:val="solid" w:color="FFFFFF" w:fill="FFFFFF"/>
        <w:jc w:val="right"/>
        <w:rPr>
          <w:rFonts w:ascii="Verdana" w:hAnsi="Verdana"/>
          <w:shadow/>
          <w:sz w:val="22"/>
          <w:szCs w:val="22"/>
        </w:rPr>
      </w:pPr>
      <w:r>
        <w:rPr>
          <w:rFonts w:ascii="Verdana" w:hAnsi="Verdana"/>
          <w:shadow/>
          <w:sz w:val="22"/>
          <w:szCs w:val="22"/>
        </w:rPr>
        <w:t>(403)340-0020</w:t>
      </w:r>
    </w:p>
    <w:p w14:paraId="26DC70FC" w14:textId="77777777" w:rsidR="006612FC" w:rsidRDefault="006612FC" w:rsidP="006612FC">
      <w:pPr>
        <w:shd w:val="solid" w:color="FFFFFF" w:fill="FFFFFF"/>
        <w:jc w:val="right"/>
        <w:rPr>
          <w:rFonts w:ascii="Verdana" w:hAnsi="Verdana"/>
          <w:shadow/>
          <w:sz w:val="22"/>
          <w:szCs w:val="22"/>
        </w:rPr>
      </w:pPr>
      <w:r>
        <w:rPr>
          <w:rFonts w:ascii="Verdana" w:hAnsi="Verdana"/>
          <w:shadow/>
          <w:sz w:val="22"/>
          <w:szCs w:val="22"/>
        </w:rPr>
        <w:t>(403) 342-1610</w:t>
      </w:r>
    </w:p>
    <w:p w14:paraId="71E72BD1" w14:textId="77777777" w:rsidR="006612FC" w:rsidRPr="006612FC" w:rsidRDefault="006612FC" w:rsidP="006612FC">
      <w:pPr>
        <w:shd w:val="solid" w:color="FFFFFF" w:fill="FFFFFF"/>
        <w:jc w:val="right"/>
        <w:rPr>
          <w:rFonts w:ascii="Verdana" w:hAnsi="Verdana"/>
          <w:shadow/>
          <w:sz w:val="22"/>
          <w:szCs w:val="22"/>
        </w:rPr>
      </w:pPr>
      <w:r>
        <w:rPr>
          <w:rFonts w:ascii="Verdana" w:hAnsi="Verdana"/>
          <w:shadow/>
          <w:sz w:val="22"/>
          <w:szCs w:val="22"/>
        </w:rPr>
        <w:t>tschur@rdnfs.com</w:t>
      </w:r>
    </w:p>
    <w:p w14:paraId="4C88DA93" w14:textId="77777777" w:rsidR="006612FC" w:rsidRDefault="006612FC" w:rsidP="006612FC">
      <w:pPr>
        <w:ind w:left="-180" w:right="-360"/>
        <w:jc w:val="center"/>
      </w:pPr>
      <w:r>
        <w:tab/>
      </w:r>
      <w:r>
        <w:tab/>
      </w:r>
      <w:r>
        <w:tab/>
      </w:r>
      <w:r>
        <w:tab/>
      </w:r>
      <w:r>
        <w:tab/>
      </w:r>
      <w:r>
        <w:tab/>
      </w:r>
      <w:r>
        <w:tab/>
      </w:r>
      <w:r>
        <w:tab/>
      </w:r>
      <w:r>
        <w:tab/>
      </w:r>
    </w:p>
    <w:p w14:paraId="393617BD" w14:textId="77777777" w:rsidR="00565507" w:rsidRDefault="00565507" w:rsidP="00565507">
      <w:pPr>
        <w:pBdr>
          <w:bottom w:val="single" w:sz="4" w:space="1" w:color="auto"/>
        </w:pBdr>
        <w:ind w:left="-180" w:right="-360"/>
        <w:jc w:val="center"/>
        <w:rPr>
          <w:rFonts w:ascii="Verdana" w:hAnsi="Verdana"/>
          <w:i/>
          <w:sz w:val="48"/>
          <w:szCs w:val="48"/>
        </w:rPr>
      </w:pPr>
      <w:r>
        <w:rPr>
          <w:rFonts w:ascii="Verdana" w:hAnsi="Verdana"/>
          <w:i/>
          <w:sz w:val="48"/>
          <w:szCs w:val="48"/>
        </w:rPr>
        <w:lastRenderedPageBreak/>
        <w:t>Table of Contents</w:t>
      </w:r>
    </w:p>
    <w:p w14:paraId="6B397B6F" w14:textId="77777777" w:rsidR="00204625" w:rsidRPr="00565507" w:rsidRDefault="00204625" w:rsidP="00204625">
      <w:pPr>
        <w:rPr>
          <w:rFonts w:ascii="Verdana" w:hAnsi="Verdana"/>
          <w:sz w:val="36"/>
          <w:szCs w:val="36"/>
        </w:rPr>
      </w:pPr>
    </w:p>
    <w:p w14:paraId="17413FFF" w14:textId="77777777" w:rsidR="00204625" w:rsidRPr="00565507" w:rsidRDefault="00204625" w:rsidP="00204625">
      <w:pPr>
        <w:rPr>
          <w:rFonts w:ascii="Verdana" w:hAnsi="Verdana"/>
          <w:sz w:val="36"/>
          <w:szCs w:val="36"/>
        </w:rPr>
      </w:pPr>
    </w:p>
    <w:p w14:paraId="3D40D80D" w14:textId="77777777" w:rsidR="00204625" w:rsidRDefault="00204625" w:rsidP="00204625">
      <w:pPr>
        <w:spacing w:line="480" w:lineRule="auto"/>
        <w:rPr>
          <w:rFonts w:ascii="Verdana" w:hAnsi="Verdana"/>
          <w:sz w:val="28"/>
          <w:szCs w:val="28"/>
        </w:rPr>
      </w:pPr>
      <w:r w:rsidRPr="00204625">
        <w:rPr>
          <w:rFonts w:ascii="Verdana" w:hAnsi="Verdana"/>
          <w:sz w:val="28"/>
          <w:szCs w:val="28"/>
        </w:rPr>
        <w:t>Executive Summary</w:t>
      </w:r>
    </w:p>
    <w:p w14:paraId="7BAD5052" w14:textId="77777777" w:rsidR="00204625" w:rsidRDefault="00204625" w:rsidP="00204625">
      <w:pPr>
        <w:spacing w:line="480" w:lineRule="auto"/>
        <w:rPr>
          <w:rFonts w:ascii="Verdana" w:hAnsi="Verdana"/>
          <w:sz w:val="28"/>
          <w:szCs w:val="28"/>
        </w:rPr>
      </w:pPr>
      <w:r>
        <w:rPr>
          <w:rFonts w:ascii="Verdana" w:hAnsi="Verdana"/>
          <w:sz w:val="28"/>
          <w:szCs w:val="28"/>
        </w:rPr>
        <w:tab/>
        <w:t>President’s Message</w:t>
      </w:r>
    </w:p>
    <w:p w14:paraId="42EF65AE" w14:textId="77777777" w:rsidR="00204625" w:rsidRDefault="00204625" w:rsidP="00204625">
      <w:pPr>
        <w:spacing w:line="480" w:lineRule="auto"/>
        <w:rPr>
          <w:rFonts w:ascii="Verdana" w:hAnsi="Verdana"/>
          <w:sz w:val="28"/>
          <w:szCs w:val="28"/>
        </w:rPr>
      </w:pPr>
      <w:r>
        <w:rPr>
          <w:rFonts w:ascii="Verdana" w:hAnsi="Verdana"/>
          <w:sz w:val="28"/>
          <w:szCs w:val="28"/>
        </w:rPr>
        <w:tab/>
      </w:r>
      <w:proofErr w:type="gramStart"/>
      <w:r>
        <w:rPr>
          <w:rFonts w:ascii="Verdana" w:hAnsi="Verdana"/>
          <w:sz w:val="28"/>
          <w:szCs w:val="28"/>
        </w:rPr>
        <w:t>Executive Director Report</w:t>
      </w:r>
      <w:proofErr w:type="gramEnd"/>
    </w:p>
    <w:p w14:paraId="751CA2D8" w14:textId="77777777" w:rsidR="00204625" w:rsidRDefault="00204625" w:rsidP="00204625">
      <w:pPr>
        <w:spacing w:line="480" w:lineRule="auto"/>
        <w:rPr>
          <w:rFonts w:ascii="Verdana" w:hAnsi="Verdana"/>
          <w:sz w:val="28"/>
          <w:szCs w:val="28"/>
        </w:rPr>
      </w:pPr>
      <w:r>
        <w:rPr>
          <w:rFonts w:ascii="Verdana" w:hAnsi="Verdana"/>
          <w:sz w:val="28"/>
          <w:szCs w:val="28"/>
        </w:rPr>
        <w:tab/>
        <w:t>Operational Overview</w:t>
      </w:r>
    </w:p>
    <w:p w14:paraId="66A0221E" w14:textId="77777777" w:rsidR="00204625" w:rsidRDefault="00204625" w:rsidP="00204625">
      <w:pPr>
        <w:spacing w:line="480" w:lineRule="auto"/>
        <w:rPr>
          <w:rFonts w:ascii="Verdana" w:hAnsi="Verdana"/>
          <w:sz w:val="28"/>
          <w:szCs w:val="28"/>
        </w:rPr>
      </w:pPr>
    </w:p>
    <w:p w14:paraId="2849B73C" w14:textId="77777777" w:rsidR="00204625" w:rsidRDefault="00204625" w:rsidP="00204625">
      <w:pPr>
        <w:spacing w:line="480" w:lineRule="auto"/>
        <w:rPr>
          <w:rFonts w:ascii="Verdana" w:hAnsi="Verdana"/>
          <w:sz w:val="28"/>
          <w:szCs w:val="28"/>
        </w:rPr>
      </w:pPr>
      <w:r>
        <w:rPr>
          <w:rFonts w:ascii="Verdana" w:hAnsi="Verdana"/>
          <w:sz w:val="28"/>
          <w:szCs w:val="28"/>
        </w:rPr>
        <w:t>Programs</w:t>
      </w:r>
      <w:r w:rsidR="0067671F">
        <w:rPr>
          <w:rFonts w:ascii="Verdana" w:hAnsi="Verdana"/>
          <w:sz w:val="28"/>
          <w:szCs w:val="28"/>
        </w:rPr>
        <w:t xml:space="preserve"> &amp; </w:t>
      </w:r>
      <w:r>
        <w:rPr>
          <w:rFonts w:ascii="Verdana" w:hAnsi="Verdana"/>
          <w:sz w:val="28"/>
          <w:szCs w:val="28"/>
        </w:rPr>
        <w:t>Services Review</w:t>
      </w:r>
    </w:p>
    <w:p w14:paraId="2F074693" w14:textId="77777777" w:rsidR="00204625" w:rsidRDefault="00204625" w:rsidP="00204625">
      <w:pPr>
        <w:spacing w:line="480" w:lineRule="auto"/>
        <w:rPr>
          <w:rFonts w:ascii="Verdana" w:hAnsi="Verdana"/>
          <w:sz w:val="28"/>
          <w:szCs w:val="28"/>
        </w:rPr>
      </w:pPr>
      <w:r>
        <w:rPr>
          <w:rFonts w:ascii="Verdana" w:hAnsi="Verdana"/>
          <w:sz w:val="28"/>
          <w:szCs w:val="28"/>
        </w:rPr>
        <w:tab/>
        <w:t>Core Business</w:t>
      </w:r>
    </w:p>
    <w:p w14:paraId="452B3DB5" w14:textId="77777777" w:rsidR="00204625" w:rsidRDefault="00204625" w:rsidP="00204625">
      <w:pPr>
        <w:spacing w:line="480" w:lineRule="auto"/>
        <w:rPr>
          <w:rFonts w:ascii="Verdana" w:hAnsi="Verdana"/>
          <w:sz w:val="28"/>
          <w:szCs w:val="28"/>
        </w:rPr>
      </w:pPr>
      <w:r>
        <w:rPr>
          <w:rFonts w:ascii="Verdana" w:hAnsi="Verdana"/>
          <w:sz w:val="28"/>
          <w:szCs w:val="28"/>
        </w:rPr>
        <w:tab/>
        <w:t xml:space="preserve">New Initiatives </w:t>
      </w:r>
    </w:p>
    <w:p w14:paraId="26EB2D76" w14:textId="77777777" w:rsidR="00B20A1E" w:rsidRDefault="00204625" w:rsidP="00204625">
      <w:pPr>
        <w:spacing w:line="480" w:lineRule="auto"/>
        <w:rPr>
          <w:rFonts w:ascii="Verdana" w:hAnsi="Verdana"/>
          <w:sz w:val="28"/>
          <w:szCs w:val="28"/>
        </w:rPr>
      </w:pPr>
      <w:r>
        <w:rPr>
          <w:rFonts w:ascii="Verdana" w:hAnsi="Verdana"/>
          <w:sz w:val="28"/>
          <w:szCs w:val="28"/>
        </w:rPr>
        <w:tab/>
      </w:r>
    </w:p>
    <w:p w14:paraId="273BC024" w14:textId="77777777" w:rsidR="00B20A1E" w:rsidRDefault="00204625" w:rsidP="00B20A1E">
      <w:pPr>
        <w:spacing w:line="480" w:lineRule="auto"/>
        <w:rPr>
          <w:rFonts w:ascii="Verdana" w:hAnsi="Verdana"/>
          <w:sz w:val="28"/>
          <w:szCs w:val="28"/>
        </w:rPr>
      </w:pPr>
      <w:r>
        <w:rPr>
          <w:rFonts w:ascii="Verdana" w:hAnsi="Verdana"/>
          <w:sz w:val="28"/>
          <w:szCs w:val="28"/>
        </w:rPr>
        <w:t xml:space="preserve">Organization Excellence </w:t>
      </w:r>
    </w:p>
    <w:p w14:paraId="3A46E85D" w14:textId="77777777" w:rsidR="00B20A1E" w:rsidRDefault="00B20A1E" w:rsidP="00B20A1E">
      <w:pPr>
        <w:spacing w:line="480" w:lineRule="auto"/>
        <w:rPr>
          <w:rFonts w:ascii="Verdana" w:hAnsi="Verdana"/>
          <w:sz w:val="28"/>
          <w:szCs w:val="28"/>
        </w:rPr>
      </w:pPr>
      <w:r>
        <w:rPr>
          <w:rFonts w:ascii="Verdana" w:hAnsi="Verdana"/>
          <w:sz w:val="28"/>
          <w:szCs w:val="28"/>
        </w:rPr>
        <w:tab/>
        <w:t>Annual Statistics – Program Information</w:t>
      </w:r>
    </w:p>
    <w:p w14:paraId="4D4D15F8" w14:textId="77777777" w:rsidR="00B20A1E" w:rsidRDefault="00B20A1E" w:rsidP="00B20A1E">
      <w:pPr>
        <w:spacing w:line="480" w:lineRule="auto"/>
        <w:rPr>
          <w:rFonts w:ascii="Verdana" w:hAnsi="Verdana"/>
          <w:sz w:val="28"/>
          <w:szCs w:val="28"/>
        </w:rPr>
      </w:pPr>
      <w:r>
        <w:rPr>
          <w:rFonts w:ascii="Verdana" w:hAnsi="Verdana"/>
          <w:sz w:val="28"/>
          <w:szCs w:val="28"/>
        </w:rPr>
        <w:tab/>
        <w:t>Annual Statistics – Operations / Administration</w:t>
      </w:r>
    </w:p>
    <w:p w14:paraId="2150B14C" w14:textId="77777777" w:rsidR="00B20A1E" w:rsidRDefault="00B20A1E" w:rsidP="00B20A1E">
      <w:pPr>
        <w:spacing w:line="480" w:lineRule="auto"/>
        <w:rPr>
          <w:rFonts w:ascii="Verdana" w:hAnsi="Verdana"/>
          <w:sz w:val="28"/>
          <w:szCs w:val="28"/>
        </w:rPr>
      </w:pPr>
      <w:r>
        <w:rPr>
          <w:rFonts w:ascii="Verdana" w:hAnsi="Verdana"/>
          <w:sz w:val="28"/>
          <w:szCs w:val="28"/>
        </w:rPr>
        <w:tab/>
        <w:t xml:space="preserve">Influences for </w:t>
      </w:r>
      <w:r w:rsidR="005C49E2">
        <w:rPr>
          <w:rFonts w:ascii="Verdana" w:hAnsi="Verdana"/>
          <w:sz w:val="28"/>
          <w:szCs w:val="28"/>
        </w:rPr>
        <w:t>201</w:t>
      </w:r>
      <w:r w:rsidR="00E61A99">
        <w:rPr>
          <w:rFonts w:ascii="Verdana" w:hAnsi="Verdana"/>
          <w:sz w:val="28"/>
          <w:szCs w:val="28"/>
        </w:rPr>
        <w:t>3</w:t>
      </w:r>
      <w:r w:rsidR="005C49E2">
        <w:rPr>
          <w:rFonts w:ascii="Verdana" w:hAnsi="Verdana"/>
          <w:sz w:val="28"/>
          <w:szCs w:val="28"/>
        </w:rPr>
        <w:t>-201</w:t>
      </w:r>
      <w:r w:rsidR="00E61A99">
        <w:rPr>
          <w:rFonts w:ascii="Verdana" w:hAnsi="Verdana"/>
          <w:sz w:val="28"/>
          <w:szCs w:val="28"/>
        </w:rPr>
        <w:t>4</w:t>
      </w:r>
      <w:r>
        <w:rPr>
          <w:rFonts w:ascii="Verdana" w:hAnsi="Verdana"/>
          <w:sz w:val="28"/>
          <w:szCs w:val="28"/>
        </w:rPr>
        <w:t xml:space="preserve"> </w:t>
      </w:r>
    </w:p>
    <w:p w14:paraId="2FAE8129" w14:textId="77777777" w:rsidR="00204625" w:rsidRPr="00204625" w:rsidRDefault="00204625" w:rsidP="00204625">
      <w:pPr>
        <w:spacing w:line="480" w:lineRule="auto"/>
        <w:rPr>
          <w:rFonts w:ascii="Verdana" w:hAnsi="Verdana"/>
          <w:sz w:val="28"/>
          <w:szCs w:val="28"/>
        </w:rPr>
      </w:pPr>
    </w:p>
    <w:p w14:paraId="549DBF7C" w14:textId="77777777" w:rsidR="00204625" w:rsidRPr="00204625" w:rsidRDefault="00204625" w:rsidP="00204625">
      <w:pPr>
        <w:rPr>
          <w:rFonts w:ascii="Verdana" w:hAnsi="Verdana"/>
          <w:sz w:val="28"/>
          <w:szCs w:val="28"/>
        </w:rPr>
      </w:pPr>
    </w:p>
    <w:p w14:paraId="42C7DDBA" w14:textId="77777777" w:rsidR="00DE5818" w:rsidRDefault="00204625" w:rsidP="00E27D5B">
      <w:pPr>
        <w:pBdr>
          <w:bottom w:val="single" w:sz="4" w:space="1" w:color="auto"/>
        </w:pBdr>
        <w:ind w:left="-180" w:right="-360"/>
        <w:jc w:val="center"/>
        <w:rPr>
          <w:rFonts w:ascii="Verdana" w:hAnsi="Verdana"/>
          <w:i/>
          <w:sz w:val="48"/>
          <w:szCs w:val="48"/>
        </w:rPr>
      </w:pPr>
      <w:r w:rsidRPr="00204625">
        <w:rPr>
          <w:sz w:val="28"/>
          <w:szCs w:val="28"/>
        </w:rPr>
        <w:br w:type="page"/>
      </w:r>
      <w:r w:rsidR="00A76A46">
        <w:rPr>
          <w:rFonts w:ascii="Verdana" w:hAnsi="Verdana"/>
          <w:i/>
          <w:sz w:val="48"/>
          <w:szCs w:val="48"/>
        </w:rPr>
        <w:lastRenderedPageBreak/>
        <w:t>President’s Message</w:t>
      </w:r>
    </w:p>
    <w:p w14:paraId="0891EEB5" w14:textId="77777777" w:rsidR="00A76A46" w:rsidRDefault="00A76A46" w:rsidP="00A76A46">
      <w:pPr>
        <w:ind w:left="-180" w:right="-360"/>
        <w:rPr>
          <w:rFonts w:ascii="Verdana" w:hAnsi="Verdana"/>
        </w:rPr>
      </w:pPr>
    </w:p>
    <w:p w14:paraId="617F49D4" w14:textId="77777777" w:rsidR="00E27D5B" w:rsidRPr="00A76A46" w:rsidRDefault="00E27D5B" w:rsidP="00A76A46">
      <w:pPr>
        <w:ind w:left="-180" w:right="-360"/>
        <w:rPr>
          <w:rFonts w:ascii="Verdana" w:hAnsi="Verdana"/>
        </w:rPr>
      </w:pPr>
    </w:p>
    <w:p w14:paraId="6B402D12" w14:textId="77777777" w:rsidR="00BB7C4D" w:rsidRDefault="006612FC" w:rsidP="006612FC">
      <w:pPr>
        <w:rPr>
          <w:rFonts w:ascii="Times" w:hAnsi="Times"/>
          <w:i/>
        </w:rPr>
      </w:pPr>
      <w:r w:rsidRPr="006612FC">
        <w:rPr>
          <w:rFonts w:ascii="Times" w:hAnsi="Times"/>
          <w:i/>
        </w:rPr>
        <w:t>Message from the President</w:t>
      </w:r>
      <w:r w:rsidRPr="006612FC">
        <w:rPr>
          <w:rFonts w:ascii="Times" w:hAnsi="Times"/>
          <w:i/>
        </w:rPr>
        <w:cr/>
      </w:r>
      <w:r w:rsidRPr="006612FC">
        <w:rPr>
          <w:rFonts w:ascii="Times" w:hAnsi="Times"/>
          <w:i/>
        </w:rPr>
        <w:cr/>
      </w:r>
      <w:r>
        <w:rPr>
          <w:rFonts w:ascii="Times" w:hAnsi="Times"/>
          <w:i/>
        </w:rPr>
        <w:tab/>
        <w:t xml:space="preserve">It is an </w:t>
      </w:r>
      <w:proofErr w:type="spellStart"/>
      <w:r>
        <w:rPr>
          <w:rFonts w:ascii="Times" w:hAnsi="Times"/>
          <w:i/>
        </w:rPr>
        <w:t>honour</w:t>
      </w:r>
      <w:proofErr w:type="spellEnd"/>
      <w:r w:rsidRPr="006612FC">
        <w:rPr>
          <w:rFonts w:ascii="Times" w:hAnsi="Times"/>
          <w:i/>
        </w:rPr>
        <w:t xml:space="preserve"> to be the incoming president for the Friendship Society. </w:t>
      </w:r>
      <w:r>
        <w:rPr>
          <w:rFonts w:ascii="Times" w:hAnsi="Times"/>
          <w:i/>
        </w:rPr>
        <w:t xml:space="preserve"> </w:t>
      </w:r>
      <w:r w:rsidRPr="006612FC">
        <w:rPr>
          <w:rFonts w:ascii="Times" w:hAnsi="Times"/>
          <w:i/>
        </w:rPr>
        <w:t xml:space="preserve">I congratulate </w:t>
      </w:r>
      <w:r>
        <w:rPr>
          <w:rFonts w:ascii="Times" w:hAnsi="Times"/>
          <w:i/>
        </w:rPr>
        <w:t>the members</w:t>
      </w:r>
      <w:r w:rsidRPr="006612FC">
        <w:rPr>
          <w:rFonts w:ascii="Times" w:hAnsi="Times"/>
          <w:i/>
        </w:rPr>
        <w:t xml:space="preserve"> and thank you for the commitment to the society, the development of the new and existing programs, and </w:t>
      </w:r>
      <w:r>
        <w:rPr>
          <w:rFonts w:ascii="Times" w:hAnsi="Times"/>
          <w:i/>
        </w:rPr>
        <w:t>to</w:t>
      </w:r>
      <w:r w:rsidRPr="006612FC">
        <w:rPr>
          <w:rFonts w:ascii="Times" w:hAnsi="Times"/>
          <w:i/>
        </w:rPr>
        <w:t xml:space="preserve"> the dreams of our new </w:t>
      </w:r>
      <w:r>
        <w:rPr>
          <w:rFonts w:ascii="Times" w:hAnsi="Times"/>
          <w:i/>
        </w:rPr>
        <w:t xml:space="preserve">cultural friendship </w:t>
      </w:r>
      <w:proofErr w:type="spellStart"/>
      <w:r>
        <w:rPr>
          <w:rFonts w:ascii="Times" w:hAnsi="Times"/>
          <w:i/>
        </w:rPr>
        <w:t>centre</w:t>
      </w:r>
      <w:proofErr w:type="spellEnd"/>
      <w:r>
        <w:rPr>
          <w:rFonts w:ascii="Times" w:hAnsi="Times"/>
          <w:i/>
        </w:rPr>
        <w:t xml:space="preserve"> </w:t>
      </w:r>
      <w:r w:rsidR="00BB7C4D">
        <w:rPr>
          <w:rFonts w:ascii="Times" w:hAnsi="Times"/>
          <w:i/>
        </w:rPr>
        <w:t>that is</w:t>
      </w:r>
      <w:r w:rsidRPr="006612FC">
        <w:rPr>
          <w:rFonts w:ascii="Times" w:hAnsi="Times"/>
          <w:i/>
        </w:rPr>
        <w:t xml:space="preserve"> to come. It is our vision and mission to create a safe, healthy and caring place for both aboriginals and non aboriginals to participate in traditional cultural teachings, prevention and intervention programs with a holistic view to improve the quality of life for those individuals who choose our </w:t>
      </w:r>
      <w:proofErr w:type="spellStart"/>
      <w:r w:rsidRPr="006612FC">
        <w:rPr>
          <w:rFonts w:ascii="Times" w:hAnsi="Times"/>
          <w:i/>
        </w:rPr>
        <w:t>centre</w:t>
      </w:r>
      <w:proofErr w:type="spellEnd"/>
      <w:r w:rsidRPr="006612FC">
        <w:rPr>
          <w:rFonts w:ascii="Times" w:hAnsi="Times"/>
          <w:i/>
        </w:rPr>
        <w:t>, housing and society.</w:t>
      </w:r>
      <w:r w:rsidRPr="006612FC">
        <w:rPr>
          <w:rFonts w:ascii="Times" w:hAnsi="Times"/>
          <w:i/>
        </w:rPr>
        <w:cr/>
      </w:r>
    </w:p>
    <w:p w14:paraId="180DEA53" w14:textId="77777777" w:rsidR="00CB71F7" w:rsidRDefault="006612FC" w:rsidP="006612FC">
      <w:pPr>
        <w:rPr>
          <w:rFonts w:ascii="Times" w:hAnsi="Times"/>
          <w:i/>
        </w:rPr>
      </w:pPr>
      <w:r w:rsidRPr="006612FC">
        <w:rPr>
          <w:rFonts w:ascii="Times" w:hAnsi="Times"/>
          <w:i/>
        </w:rPr>
        <w:t>We hope to build a stronger community through awareness and relationships.</w:t>
      </w:r>
      <w:r w:rsidRPr="006612FC">
        <w:rPr>
          <w:rFonts w:ascii="Times" w:hAnsi="Times"/>
          <w:i/>
        </w:rPr>
        <w:cr/>
        <w:t>This has been a year of change in many ways for both our clients and staf</w:t>
      </w:r>
      <w:r w:rsidR="00BB7C4D">
        <w:rPr>
          <w:rFonts w:ascii="Times" w:hAnsi="Times"/>
          <w:i/>
        </w:rPr>
        <w:t>f</w:t>
      </w:r>
      <w:proofErr w:type="gramStart"/>
      <w:r w:rsidR="00BB7C4D">
        <w:rPr>
          <w:rFonts w:ascii="Times" w:hAnsi="Times"/>
          <w:i/>
        </w:rPr>
        <w:t>, ,f</w:t>
      </w:r>
      <w:r w:rsidRPr="006612FC">
        <w:rPr>
          <w:rFonts w:ascii="Times" w:hAnsi="Times"/>
          <w:i/>
        </w:rPr>
        <w:t>rom</w:t>
      </w:r>
      <w:proofErr w:type="gramEnd"/>
      <w:r w:rsidRPr="006612FC">
        <w:rPr>
          <w:rFonts w:ascii="Times" w:hAnsi="Times"/>
          <w:i/>
        </w:rPr>
        <w:t xml:space="preserve"> moving to a new, larger </w:t>
      </w:r>
      <w:proofErr w:type="spellStart"/>
      <w:r w:rsidRPr="006612FC">
        <w:rPr>
          <w:rFonts w:ascii="Times" w:hAnsi="Times"/>
          <w:i/>
        </w:rPr>
        <w:t>centre</w:t>
      </w:r>
      <w:proofErr w:type="spellEnd"/>
      <w:r w:rsidRPr="006612FC">
        <w:rPr>
          <w:rFonts w:ascii="Times" w:hAnsi="Times"/>
          <w:i/>
        </w:rPr>
        <w:t xml:space="preserve">, to strategic planning, to developing our housing plan, and creating more awareness in the community. </w:t>
      </w:r>
    </w:p>
    <w:p w14:paraId="68E34373" w14:textId="77777777" w:rsidR="00CB71F7" w:rsidRDefault="006612FC" w:rsidP="006612FC">
      <w:pPr>
        <w:rPr>
          <w:rFonts w:ascii="Times" w:hAnsi="Times"/>
          <w:i/>
        </w:rPr>
      </w:pPr>
      <w:r w:rsidRPr="006612FC">
        <w:rPr>
          <w:rFonts w:ascii="Times" w:hAnsi="Times"/>
          <w:i/>
        </w:rPr>
        <w:cr/>
        <w:t xml:space="preserve">As </w:t>
      </w:r>
      <w:proofErr w:type="gramStart"/>
      <w:r w:rsidRPr="006612FC">
        <w:rPr>
          <w:rFonts w:ascii="Times" w:hAnsi="Times"/>
          <w:i/>
        </w:rPr>
        <w:t>always</w:t>
      </w:r>
      <w:proofErr w:type="gramEnd"/>
      <w:r w:rsidRPr="006612FC">
        <w:rPr>
          <w:rFonts w:ascii="Times" w:hAnsi="Times"/>
          <w:i/>
        </w:rPr>
        <w:t xml:space="preserve"> we remain committed to working with our funders and community partners to find ways to identify and respond to the needs in the community. The Red Deer Native Friendship Society continues to work to capacity to create the best opportunities for each of our existing programs, and to be creative leading the </w:t>
      </w:r>
      <w:r w:rsidR="00CB71F7" w:rsidRPr="006612FC">
        <w:rPr>
          <w:rFonts w:ascii="Times" w:hAnsi="Times"/>
          <w:i/>
        </w:rPr>
        <w:t>way in</w:t>
      </w:r>
      <w:r w:rsidRPr="006612FC">
        <w:rPr>
          <w:rFonts w:ascii="Times" w:hAnsi="Times"/>
          <w:i/>
        </w:rPr>
        <w:t xml:space="preserve"> response to the community for a better tomorrow.  </w:t>
      </w:r>
      <w:r w:rsidRPr="006612FC">
        <w:rPr>
          <w:rFonts w:ascii="Times" w:hAnsi="Times"/>
          <w:i/>
        </w:rPr>
        <w:cr/>
      </w:r>
    </w:p>
    <w:p w14:paraId="719F6FB0" w14:textId="77777777" w:rsidR="00CB71F7" w:rsidRDefault="006612FC" w:rsidP="006612FC">
      <w:pPr>
        <w:rPr>
          <w:rFonts w:ascii="Times" w:hAnsi="Times"/>
          <w:i/>
        </w:rPr>
      </w:pPr>
      <w:r w:rsidRPr="006612FC">
        <w:rPr>
          <w:rFonts w:ascii="Times" w:hAnsi="Times"/>
          <w:i/>
        </w:rPr>
        <w:t xml:space="preserve">I am so grateful, </w:t>
      </w:r>
      <w:proofErr w:type="spellStart"/>
      <w:r w:rsidRPr="006612FC">
        <w:rPr>
          <w:rFonts w:ascii="Times" w:hAnsi="Times"/>
          <w:i/>
        </w:rPr>
        <w:t>honoured</w:t>
      </w:r>
      <w:proofErr w:type="spellEnd"/>
      <w:r w:rsidRPr="006612FC">
        <w:rPr>
          <w:rFonts w:ascii="Times" w:hAnsi="Times"/>
          <w:i/>
        </w:rPr>
        <w:t xml:space="preserve">, and humbled, for the opportunity to share, learn, grow, and be of service, in the vision, mission, and continued growth of the Red Deer Native Friendship Society. </w:t>
      </w:r>
      <w:r w:rsidRPr="006612FC">
        <w:rPr>
          <w:rFonts w:ascii="Times" w:hAnsi="Times"/>
          <w:i/>
        </w:rPr>
        <w:cr/>
      </w:r>
      <w:r w:rsidRPr="006612FC">
        <w:rPr>
          <w:rFonts w:ascii="Times" w:hAnsi="Times"/>
          <w:i/>
        </w:rPr>
        <w:cr/>
      </w:r>
      <w:proofErr w:type="spellStart"/>
      <w:proofErr w:type="gramStart"/>
      <w:r w:rsidRPr="006612FC">
        <w:rPr>
          <w:rFonts w:ascii="Times" w:hAnsi="Times"/>
          <w:i/>
        </w:rPr>
        <w:t>What ever</w:t>
      </w:r>
      <w:proofErr w:type="spellEnd"/>
      <w:proofErr w:type="gramEnd"/>
      <w:r w:rsidRPr="006612FC">
        <w:rPr>
          <w:rFonts w:ascii="Times" w:hAnsi="Times"/>
          <w:i/>
        </w:rPr>
        <w:t xml:space="preserve"> our unique journey, we forge on - stronger together.</w:t>
      </w:r>
      <w:r w:rsidRPr="006612FC">
        <w:rPr>
          <w:rFonts w:ascii="Times" w:hAnsi="Times"/>
          <w:i/>
        </w:rPr>
        <w:cr/>
        <w:t>Thank you for this blessing!</w:t>
      </w:r>
      <w:r w:rsidRPr="006612FC">
        <w:rPr>
          <w:rFonts w:ascii="Times" w:hAnsi="Times"/>
          <w:i/>
        </w:rPr>
        <w:cr/>
      </w:r>
    </w:p>
    <w:p w14:paraId="0C8C95C5" w14:textId="77777777" w:rsidR="006612FC" w:rsidRPr="006612FC" w:rsidRDefault="006612FC" w:rsidP="006612FC">
      <w:pPr>
        <w:rPr>
          <w:rFonts w:ascii="Times" w:hAnsi="Times"/>
          <w:i/>
        </w:rPr>
      </w:pPr>
      <w:proofErr w:type="spellStart"/>
      <w:r w:rsidRPr="006612FC">
        <w:rPr>
          <w:rFonts w:ascii="Times" w:hAnsi="Times"/>
          <w:i/>
        </w:rPr>
        <w:t>Bettylyn</w:t>
      </w:r>
      <w:proofErr w:type="spellEnd"/>
      <w:r w:rsidRPr="006612FC">
        <w:rPr>
          <w:rFonts w:ascii="Times" w:hAnsi="Times"/>
          <w:i/>
        </w:rPr>
        <w:t xml:space="preserve"> Baker</w:t>
      </w:r>
    </w:p>
    <w:p w14:paraId="085A7086" w14:textId="77777777" w:rsidR="00A76A46" w:rsidRDefault="00A76A46" w:rsidP="00E27D5B">
      <w:pPr>
        <w:pBdr>
          <w:bottom w:val="single" w:sz="4" w:space="1" w:color="auto"/>
        </w:pBdr>
        <w:ind w:left="-180" w:right="-360"/>
        <w:jc w:val="center"/>
        <w:rPr>
          <w:rFonts w:ascii="Verdana" w:hAnsi="Verdana"/>
          <w:i/>
          <w:sz w:val="48"/>
          <w:szCs w:val="48"/>
        </w:rPr>
      </w:pPr>
      <w:r>
        <w:rPr>
          <w:rFonts w:ascii="Verdana" w:hAnsi="Verdana"/>
          <w:i/>
          <w:sz w:val="48"/>
          <w:szCs w:val="48"/>
        </w:rPr>
        <w:br w:type="page"/>
      </w:r>
      <w:r>
        <w:rPr>
          <w:rFonts w:ascii="Verdana" w:hAnsi="Verdana"/>
          <w:i/>
          <w:sz w:val="48"/>
          <w:szCs w:val="48"/>
        </w:rPr>
        <w:lastRenderedPageBreak/>
        <w:t>Executive Director’s Report</w:t>
      </w:r>
    </w:p>
    <w:p w14:paraId="109B82E0" w14:textId="77777777" w:rsidR="00CB71F7" w:rsidRDefault="00CB71F7" w:rsidP="00A76A46">
      <w:pPr>
        <w:ind w:left="-180" w:right="-360"/>
        <w:rPr>
          <w:rFonts w:asciiTheme="majorHAnsi" w:hAnsiTheme="majorHAnsi"/>
          <w:i/>
          <w:sz w:val="20"/>
          <w:szCs w:val="20"/>
        </w:rPr>
      </w:pPr>
    </w:p>
    <w:p w14:paraId="38F875B6" w14:textId="77777777" w:rsidR="00E27D5B" w:rsidRPr="00CB71F7" w:rsidRDefault="0043391B" w:rsidP="00A76A46">
      <w:pPr>
        <w:ind w:left="-180" w:right="-360"/>
        <w:rPr>
          <w:rFonts w:asciiTheme="majorHAnsi" w:hAnsiTheme="majorHAnsi"/>
          <w:i/>
          <w:sz w:val="20"/>
          <w:szCs w:val="20"/>
        </w:rPr>
      </w:pPr>
      <w:r w:rsidRPr="00CB71F7">
        <w:rPr>
          <w:rFonts w:asciiTheme="majorHAnsi" w:hAnsiTheme="majorHAnsi"/>
          <w:i/>
          <w:sz w:val="20"/>
          <w:szCs w:val="20"/>
        </w:rPr>
        <w:t>Dear Community Members,</w:t>
      </w:r>
    </w:p>
    <w:p w14:paraId="2EC892A5" w14:textId="77777777" w:rsidR="0043391B" w:rsidRPr="00CB71F7" w:rsidRDefault="0043391B" w:rsidP="00A76A46">
      <w:pPr>
        <w:ind w:left="-180" w:right="-360"/>
        <w:rPr>
          <w:rFonts w:asciiTheme="majorHAnsi" w:hAnsiTheme="majorHAnsi"/>
          <w:i/>
          <w:sz w:val="20"/>
          <w:szCs w:val="20"/>
        </w:rPr>
      </w:pPr>
    </w:p>
    <w:p w14:paraId="5FAEA160" w14:textId="77777777" w:rsidR="00F73F13" w:rsidRPr="00CB71F7" w:rsidRDefault="0043391B" w:rsidP="00A76A46">
      <w:pPr>
        <w:ind w:left="-180" w:right="-360"/>
        <w:rPr>
          <w:rFonts w:asciiTheme="majorHAnsi" w:hAnsiTheme="majorHAnsi"/>
          <w:i/>
          <w:sz w:val="20"/>
          <w:szCs w:val="20"/>
        </w:rPr>
      </w:pPr>
      <w:r w:rsidRPr="00CB71F7">
        <w:rPr>
          <w:rFonts w:asciiTheme="majorHAnsi" w:hAnsiTheme="majorHAnsi"/>
          <w:i/>
          <w:sz w:val="20"/>
          <w:szCs w:val="20"/>
        </w:rPr>
        <w:t xml:space="preserve">As I sit in my office at 4808 51 Ave in Red Deer and appreciate our 5,000 sq </w:t>
      </w:r>
      <w:proofErr w:type="gramStart"/>
      <w:r w:rsidRPr="00CB71F7">
        <w:rPr>
          <w:rFonts w:asciiTheme="majorHAnsi" w:hAnsiTheme="majorHAnsi"/>
          <w:i/>
          <w:sz w:val="20"/>
          <w:szCs w:val="20"/>
        </w:rPr>
        <w:t>foot  home</w:t>
      </w:r>
      <w:proofErr w:type="gramEnd"/>
      <w:r w:rsidRPr="00CB71F7">
        <w:rPr>
          <w:rFonts w:asciiTheme="majorHAnsi" w:hAnsiTheme="majorHAnsi"/>
          <w:i/>
          <w:sz w:val="20"/>
          <w:szCs w:val="20"/>
        </w:rPr>
        <w:t xml:space="preserve"> </w:t>
      </w:r>
      <w:r w:rsidR="00586FD9" w:rsidRPr="00CB71F7">
        <w:rPr>
          <w:rFonts w:asciiTheme="majorHAnsi" w:hAnsiTheme="majorHAnsi"/>
          <w:i/>
          <w:sz w:val="20"/>
          <w:szCs w:val="20"/>
        </w:rPr>
        <w:t>we moved to in</w:t>
      </w:r>
      <w:r w:rsidRPr="00CB71F7">
        <w:rPr>
          <w:rFonts w:asciiTheme="majorHAnsi" w:hAnsiTheme="majorHAnsi"/>
          <w:i/>
          <w:sz w:val="20"/>
          <w:szCs w:val="20"/>
        </w:rPr>
        <w:t xml:space="preserve"> August 2012 </w:t>
      </w:r>
      <w:r w:rsidR="007E1728">
        <w:rPr>
          <w:rFonts w:asciiTheme="majorHAnsi" w:hAnsiTheme="majorHAnsi"/>
          <w:i/>
          <w:sz w:val="20"/>
          <w:szCs w:val="20"/>
        </w:rPr>
        <w:t xml:space="preserve">I feel grateful for the continued </w:t>
      </w:r>
      <w:r w:rsidR="00634B17">
        <w:rPr>
          <w:rFonts w:asciiTheme="majorHAnsi" w:hAnsiTheme="majorHAnsi"/>
          <w:i/>
          <w:sz w:val="20"/>
          <w:szCs w:val="20"/>
        </w:rPr>
        <w:t>support</w:t>
      </w:r>
      <w:r w:rsidR="007E1728">
        <w:rPr>
          <w:rFonts w:asciiTheme="majorHAnsi" w:hAnsiTheme="majorHAnsi"/>
          <w:i/>
          <w:sz w:val="20"/>
          <w:szCs w:val="20"/>
        </w:rPr>
        <w:t xml:space="preserve"> and encouragement we have received from our community members and the many people who support the work we do at the Centre. </w:t>
      </w:r>
      <w:r w:rsidR="00634B17">
        <w:rPr>
          <w:rFonts w:asciiTheme="majorHAnsi" w:hAnsiTheme="majorHAnsi"/>
          <w:i/>
          <w:sz w:val="20"/>
          <w:szCs w:val="20"/>
        </w:rPr>
        <w:t>W</w:t>
      </w:r>
      <w:r w:rsidR="007E1728">
        <w:rPr>
          <w:rFonts w:asciiTheme="majorHAnsi" w:hAnsiTheme="majorHAnsi"/>
          <w:i/>
          <w:sz w:val="20"/>
          <w:szCs w:val="20"/>
        </w:rPr>
        <w:t xml:space="preserve">e </w:t>
      </w:r>
      <w:r w:rsidR="00B928D7" w:rsidRPr="00CB71F7">
        <w:rPr>
          <w:rFonts w:asciiTheme="majorHAnsi" w:hAnsiTheme="majorHAnsi"/>
          <w:i/>
          <w:sz w:val="20"/>
          <w:szCs w:val="20"/>
        </w:rPr>
        <w:t>have</w:t>
      </w:r>
      <w:r w:rsidRPr="00CB71F7">
        <w:rPr>
          <w:rFonts w:asciiTheme="majorHAnsi" w:hAnsiTheme="majorHAnsi"/>
          <w:i/>
          <w:sz w:val="20"/>
          <w:szCs w:val="20"/>
        </w:rPr>
        <w:t xml:space="preserve"> experienced great joy and devastating disappointment </w:t>
      </w:r>
      <w:r w:rsidR="00586FD9" w:rsidRPr="00CB71F7">
        <w:rPr>
          <w:rFonts w:asciiTheme="majorHAnsi" w:hAnsiTheme="majorHAnsi"/>
          <w:i/>
          <w:sz w:val="20"/>
          <w:szCs w:val="20"/>
        </w:rPr>
        <w:t xml:space="preserve">this </w:t>
      </w:r>
      <w:r w:rsidR="004D792B" w:rsidRPr="00CB71F7">
        <w:rPr>
          <w:rFonts w:asciiTheme="majorHAnsi" w:hAnsiTheme="majorHAnsi"/>
          <w:i/>
          <w:sz w:val="20"/>
          <w:szCs w:val="20"/>
        </w:rPr>
        <w:t>yea</w:t>
      </w:r>
      <w:r w:rsidR="004864F0">
        <w:rPr>
          <w:rFonts w:asciiTheme="majorHAnsi" w:hAnsiTheme="majorHAnsi"/>
          <w:i/>
          <w:sz w:val="20"/>
          <w:szCs w:val="20"/>
        </w:rPr>
        <w:t>r</w:t>
      </w:r>
      <w:r w:rsidR="007E1728">
        <w:rPr>
          <w:rFonts w:asciiTheme="majorHAnsi" w:hAnsiTheme="majorHAnsi"/>
          <w:i/>
          <w:sz w:val="20"/>
          <w:szCs w:val="20"/>
        </w:rPr>
        <w:t xml:space="preserve"> but t</w:t>
      </w:r>
      <w:r w:rsidRPr="00CB71F7">
        <w:rPr>
          <w:rFonts w:asciiTheme="majorHAnsi" w:hAnsiTheme="majorHAnsi"/>
          <w:i/>
          <w:sz w:val="20"/>
          <w:szCs w:val="20"/>
        </w:rPr>
        <w:t xml:space="preserve">hrough it all we continue to show up daily and put our hearts and </w:t>
      </w:r>
      <w:r w:rsidR="004D792B" w:rsidRPr="00CB71F7">
        <w:rPr>
          <w:rFonts w:asciiTheme="majorHAnsi" w:hAnsiTheme="majorHAnsi"/>
          <w:i/>
          <w:sz w:val="20"/>
          <w:szCs w:val="20"/>
        </w:rPr>
        <w:t>minds</w:t>
      </w:r>
      <w:r w:rsidRPr="00CB71F7">
        <w:rPr>
          <w:rFonts w:asciiTheme="majorHAnsi" w:hAnsiTheme="majorHAnsi"/>
          <w:i/>
          <w:sz w:val="20"/>
          <w:szCs w:val="20"/>
        </w:rPr>
        <w:t xml:space="preserve"> into </w:t>
      </w:r>
      <w:r w:rsidR="004D792B" w:rsidRPr="00CB71F7">
        <w:rPr>
          <w:rFonts w:asciiTheme="majorHAnsi" w:hAnsiTheme="majorHAnsi"/>
          <w:i/>
          <w:sz w:val="20"/>
          <w:szCs w:val="20"/>
        </w:rPr>
        <w:t>empowering our</w:t>
      </w:r>
      <w:r w:rsidRPr="00CB71F7">
        <w:rPr>
          <w:rFonts w:asciiTheme="majorHAnsi" w:hAnsiTheme="majorHAnsi"/>
          <w:i/>
          <w:sz w:val="20"/>
          <w:szCs w:val="20"/>
        </w:rPr>
        <w:t xml:space="preserve"> community members to </w:t>
      </w:r>
      <w:r w:rsidR="005034DA" w:rsidRPr="00CB71F7">
        <w:rPr>
          <w:rFonts w:asciiTheme="majorHAnsi" w:hAnsiTheme="majorHAnsi"/>
          <w:i/>
          <w:sz w:val="20"/>
          <w:szCs w:val="20"/>
        </w:rPr>
        <w:t>improve their quality of life in Red Deer</w:t>
      </w:r>
      <w:r w:rsidRPr="00CB71F7">
        <w:rPr>
          <w:rFonts w:asciiTheme="majorHAnsi" w:hAnsiTheme="majorHAnsi"/>
          <w:i/>
          <w:sz w:val="20"/>
          <w:szCs w:val="20"/>
        </w:rPr>
        <w:t>.</w:t>
      </w:r>
    </w:p>
    <w:p w14:paraId="4971CD1F" w14:textId="77777777" w:rsidR="00586FD9" w:rsidRPr="00CB71F7" w:rsidRDefault="0043391B" w:rsidP="00A76A46">
      <w:pPr>
        <w:ind w:left="-180" w:right="-360"/>
        <w:rPr>
          <w:rFonts w:asciiTheme="majorHAnsi" w:hAnsiTheme="majorHAnsi"/>
          <w:i/>
          <w:sz w:val="20"/>
          <w:szCs w:val="20"/>
        </w:rPr>
      </w:pPr>
      <w:r w:rsidRPr="00CB71F7">
        <w:rPr>
          <w:rFonts w:asciiTheme="majorHAnsi" w:hAnsiTheme="majorHAnsi"/>
          <w:i/>
          <w:sz w:val="20"/>
          <w:szCs w:val="20"/>
        </w:rPr>
        <w:t xml:space="preserve"> </w:t>
      </w:r>
    </w:p>
    <w:p w14:paraId="2DD6F1A9" w14:textId="77777777" w:rsidR="004864F0" w:rsidRPr="004864F0" w:rsidRDefault="007E1728" w:rsidP="004864F0">
      <w:pPr>
        <w:ind w:left="-180" w:right="-360"/>
        <w:rPr>
          <w:rFonts w:asciiTheme="majorHAnsi" w:hAnsiTheme="majorHAnsi"/>
          <w:i/>
          <w:sz w:val="20"/>
          <w:szCs w:val="20"/>
        </w:rPr>
      </w:pPr>
      <w:r>
        <w:rPr>
          <w:rFonts w:asciiTheme="majorHAnsi" w:hAnsiTheme="majorHAnsi"/>
          <w:i/>
          <w:sz w:val="20"/>
          <w:szCs w:val="20"/>
        </w:rPr>
        <w:t xml:space="preserve">During </w:t>
      </w:r>
      <w:proofErr w:type="gramStart"/>
      <w:r>
        <w:rPr>
          <w:rFonts w:asciiTheme="majorHAnsi" w:hAnsiTheme="majorHAnsi"/>
          <w:i/>
          <w:sz w:val="20"/>
          <w:szCs w:val="20"/>
        </w:rPr>
        <w:t>the 2012</w:t>
      </w:r>
      <w:proofErr w:type="gramEnd"/>
      <w:r>
        <w:rPr>
          <w:rFonts w:asciiTheme="majorHAnsi" w:hAnsiTheme="majorHAnsi"/>
          <w:i/>
          <w:sz w:val="20"/>
          <w:szCs w:val="20"/>
        </w:rPr>
        <w:t xml:space="preserve">-2013 year the Red Deer Native Friendship Society has focused on expanding our programs and services and promoting the work </w:t>
      </w:r>
      <w:r w:rsidR="00634B17">
        <w:rPr>
          <w:rFonts w:asciiTheme="majorHAnsi" w:hAnsiTheme="majorHAnsi"/>
          <w:i/>
          <w:sz w:val="20"/>
          <w:szCs w:val="20"/>
        </w:rPr>
        <w:t>we</w:t>
      </w:r>
      <w:r>
        <w:rPr>
          <w:rFonts w:asciiTheme="majorHAnsi" w:hAnsiTheme="majorHAnsi"/>
          <w:i/>
          <w:sz w:val="20"/>
          <w:szCs w:val="20"/>
        </w:rPr>
        <w:t xml:space="preserve"> do in the city of Red Deer.  </w:t>
      </w:r>
      <w:r w:rsidR="004864F0" w:rsidRPr="004864F0">
        <w:rPr>
          <w:rFonts w:asciiTheme="majorHAnsi" w:hAnsiTheme="majorHAnsi"/>
          <w:i/>
          <w:sz w:val="20"/>
          <w:szCs w:val="20"/>
        </w:rPr>
        <w:t xml:space="preserve">We will be shifting our focus to building responsible fiscal management and economic development in the coming </w:t>
      </w:r>
      <w:proofErr w:type="gramStart"/>
      <w:r w:rsidR="004864F0" w:rsidRPr="004864F0">
        <w:rPr>
          <w:rFonts w:asciiTheme="majorHAnsi" w:hAnsiTheme="majorHAnsi"/>
          <w:i/>
          <w:sz w:val="20"/>
          <w:szCs w:val="20"/>
        </w:rPr>
        <w:t>year</w:t>
      </w:r>
      <w:proofErr w:type="gramEnd"/>
      <w:r w:rsidR="004864F0" w:rsidRPr="004864F0">
        <w:rPr>
          <w:rFonts w:asciiTheme="majorHAnsi" w:hAnsiTheme="majorHAnsi"/>
          <w:i/>
          <w:sz w:val="20"/>
          <w:szCs w:val="20"/>
        </w:rPr>
        <w:t xml:space="preserve"> but our core initiatives continue to include the following: Capacity building and Financial sustainability, Community and Family Supports, Youth Programming, Housing Support, and Cultural Awareness.  We enjoyed a strategic planning session with Nelson Mayer and </w:t>
      </w:r>
      <w:proofErr w:type="spellStart"/>
      <w:r w:rsidR="004864F0" w:rsidRPr="004864F0">
        <w:rPr>
          <w:rFonts w:asciiTheme="majorHAnsi" w:hAnsiTheme="majorHAnsi"/>
          <w:i/>
          <w:sz w:val="20"/>
          <w:szCs w:val="20"/>
        </w:rPr>
        <w:t>Sheralle</w:t>
      </w:r>
      <w:proofErr w:type="spellEnd"/>
      <w:r w:rsidR="004864F0" w:rsidRPr="004864F0">
        <w:rPr>
          <w:rFonts w:asciiTheme="majorHAnsi" w:hAnsiTheme="majorHAnsi"/>
          <w:i/>
          <w:sz w:val="20"/>
          <w:szCs w:val="20"/>
        </w:rPr>
        <w:t xml:space="preserve"> Graystone in February and continue to move our society forward with new activities to implement the four core initiatives with priority setting on </w:t>
      </w:r>
      <w:r w:rsidR="004864F0">
        <w:rPr>
          <w:rFonts w:asciiTheme="majorHAnsi" w:hAnsiTheme="majorHAnsi"/>
          <w:i/>
          <w:sz w:val="20"/>
          <w:szCs w:val="20"/>
        </w:rPr>
        <w:t>F</w:t>
      </w:r>
      <w:r w:rsidR="004864F0" w:rsidRPr="004864F0">
        <w:rPr>
          <w:rFonts w:asciiTheme="majorHAnsi" w:hAnsiTheme="majorHAnsi"/>
          <w:i/>
          <w:sz w:val="20"/>
          <w:szCs w:val="20"/>
        </w:rPr>
        <w:t xml:space="preserve">inancial </w:t>
      </w:r>
      <w:r w:rsidR="004864F0">
        <w:rPr>
          <w:rFonts w:asciiTheme="majorHAnsi" w:hAnsiTheme="majorHAnsi"/>
          <w:i/>
          <w:sz w:val="20"/>
          <w:szCs w:val="20"/>
        </w:rPr>
        <w:t>S</w:t>
      </w:r>
      <w:r w:rsidR="004864F0" w:rsidRPr="004864F0">
        <w:rPr>
          <w:rFonts w:asciiTheme="majorHAnsi" w:hAnsiTheme="majorHAnsi"/>
          <w:i/>
          <w:sz w:val="20"/>
          <w:szCs w:val="20"/>
        </w:rPr>
        <w:t>ustainability and Cultural Awareness in the coming year.</w:t>
      </w:r>
    </w:p>
    <w:p w14:paraId="2A019A3E" w14:textId="77777777" w:rsidR="00C925C9" w:rsidRPr="00CB71F7" w:rsidRDefault="00C925C9" w:rsidP="00A76A46">
      <w:pPr>
        <w:ind w:left="-180" w:right="-360"/>
        <w:rPr>
          <w:rFonts w:asciiTheme="majorHAnsi" w:hAnsiTheme="majorHAnsi"/>
          <w:i/>
          <w:sz w:val="20"/>
          <w:szCs w:val="20"/>
        </w:rPr>
      </w:pPr>
    </w:p>
    <w:p w14:paraId="1A86F8B2" w14:textId="77777777" w:rsidR="00C27899" w:rsidRDefault="00F73F13" w:rsidP="00C27899">
      <w:pPr>
        <w:ind w:left="-180" w:right="-360"/>
        <w:rPr>
          <w:rFonts w:asciiTheme="majorHAnsi" w:hAnsiTheme="majorHAnsi"/>
          <w:i/>
          <w:sz w:val="20"/>
          <w:szCs w:val="20"/>
        </w:rPr>
      </w:pPr>
      <w:r w:rsidRPr="00CB71F7">
        <w:rPr>
          <w:rFonts w:asciiTheme="majorHAnsi" w:hAnsiTheme="majorHAnsi"/>
          <w:i/>
          <w:sz w:val="20"/>
          <w:szCs w:val="20"/>
        </w:rPr>
        <w:t>The Red Deer Native Friendship Society is</w:t>
      </w:r>
      <w:r w:rsidR="00751F49" w:rsidRPr="00CB71F7">
        <w:rPr>
          <w:rFonts w:asciiTheme="majorHAnsi" w:hAnsiTheme="majorHAnsi"/>
          <w:i/>
          <w:sz w:val="20"/>
          <w:szCs w:val="20"/>
        </w:rPr>
        <w:t xml:space="preserve"> very blessed to have</w:t>
      </w:r>
      <w:r w:rsidR="00634B17">
        <w:rPr>
          <w:rFonts w:asciiTheme="majorHAnsi" w:hAnsiTheme="majorHAnsi"/>
          <w:i/>
          <w:sz w:val="20"/>
          <w:szCs w:val="20"/>
        </w:rPr>
        <w:t xml:space="preserve"> </w:t>
      </w:r>
      <w:proofErr w:type="gramStart"/>
      <w:r w:rsidR="00634B17">
        <w:rPr>
          <w:rFonts w:asciiTheme="majorHAnsi" w:hAnsiTheme="majorHAnsi"/>
          <w:i/>
          <w:sz w:val="20"/>
          <w:szCs w:val="20"/>
        </w:rPr>
        <w:t>such</w:t>
      </w:r>
      <w:r w:rsidR="00751F49" w:rsidRPr="00CB71F7">
        <w:rPr>
          <w:rFonts w:asciiTheme="majorHAnsi" w:hAnsiTheme="majorHAnsi"/>
          <w:i/>
          <w:sz w:val="20"/>
          <w:szCs w:val="20"/>
        </w:rPr>
        <w:t xml:space="preserve">  a</w:t>
      </w:r>
      <w:proofErr w:type="gramEnd"/>
      <w:r w:rsidR="00751F49" w:rsidRPr="00CB71F7">
        <w:rPr>
          <w:rFonts w:asciiTheme="majorHAnsi" w:hAnsiTheme="majorHAnsi"/>
          <w:i/>
          <w:sz w:val="20"/>
          <w:szCs w:val="20"/>
        </w:rPr>
        <w:t xml:space="preserve"> competent and committed staff. </w:t>
      </w:r>
      <w:r w:rsidR="00C925C9">
        <w:rPr>
          <w:rFonts w:asciiTheme="majorHAnsi" w:hAnsiTheme="majorHAnsi"/>
          <w:i/>
          <w:sz w:val="20"/>
          <w:szCs w:val="20"/>
        </w:rPr>
        <w:t xml:space="preserve">We now have 11 staff and </w:t>
      </w:r>
      <w:proofErr w:type="gramStart"/>
      <w:r w:rsidR="00C925C9">
        <w:rPr>
          <w:rFonts w:asciiTheme="majorHAnsi" w:hAnsiTheme="majorHAnsi"/>
          <w:i/>
          <w:sz w:val="20"/>
          <w:szCs w:val="20"/>
        </w:rPr>
        <w:t>worked</w:t>
      </w:r>
      <w:proofErr w:type="gramEnd"/>
      <w:r w:rsidR="00C925C9">
        <w:rPr>
          <w:rFonts w:asciiTheme="majorHAnsi" w:hAnsiTheme="majorHAnsi"/>
          <w:i/>
          <w:sz w:val="20"/>
          <w:szCs w:val="20"/>
        </w:rPr>
        <w:t xml:space="preserve"> with practicum students from the Social Work and Nursing programs at RDC.  Our program director worked to expand our volunteer </w:t>
      </w:r>
      <w:proofErr w:type="gramStart"/>
      <w:r w:rsidR="00C925C9">
        <w:rPr>
          <w:rFonts w:asciiTheme="majorHAnsi" w:hAnsiTheme="majorHAnsi"/>
          <w:i/>
          <w:sz w:val="20"/>
          <w:szCs w:val="20"/>
        </w:rPr>
        <w:t>program</w:t>
      </w:r>
      <w:proofErr w:type="gramEnd"/>
      <w:r w:rsidR="00C925C9">
        <w:rPr>
          <w:rFonts w:asciiTheme="majorHAnsi" w:hAnsiTheme="majorHAnsi"/>
          <w:i/>
          <w:sz w:val="20"/>
          <w:szCs w:val="20"/>
        </w:rPr>
        <w:t xml:space="preserve"> and we are very grateful for the many hours that volunteers gave to the Friendship Centre this year.  </w:t>
      </w:r>
      <w:r w:rsidR="00751F49" w:rsidRPr="00CB71F7">
        <w:rPr>
          <w:rFonts w:asciiTheme="majorHAnsi" w:hAnsiTheme="majorHAnsi"/>
          <w:i/>
          <w:sz w:val="20"/>
          <w:szCs w:val="20"/>
        </w:rPr>
        <w:t xml:space="preserve"> </w:t>
      </w:r>
      <w:r w:rsidR="004E5E9F" w:rsidRPr="00CB71F7">
        <w:rPr>
          <w:rFonts w:asciiTheme="majorHAnsi" w:hAnsiTheme="majorHAnsi"/>
          <w:i/>
          <w:sz w:val="20"/>
          <w:szCs w:val="20"/>
        </w:rPr>
        <w:t xml:space="preserve">I couldn’t do </w:t>
      </w:r>
      <w:r w:rsidRPr="00CB71F7">
        <w:rPr>
          <w:rFonts w:asciiTheme="majorHAnsi" w:hAnsiTheme="majorHAnsi"/>
          <w:i/>
          <w:sz w:val="20"/>
          <w:szCs w:val="20"/>
        </w:rPr>
        <w:t>my</w:t>
      </w:r>
      <w:r w:rsidR="004E5E9F" w:rsidRPr="00CB71F7">
        <w:rPr>
          <w:rFonts w:asciiTheme="majorHAnsi" w:hAnsiTheme="majorHAnsi"/>
          <w:i/>
          <w:sz w:val="20"/>
          <w:szCs w:val="20"/>
        </w:rPr>
        <w:t xml:space="preserve"> job without </w:t>
      </w:r>
      <w:proofErr w:type="gramStart"/>
      <w:r w:rsidR="004E5E9F" w:rsidRPr="00CB71F7">
        <w:rPr>
          <w:rFonts w:asciiTheme="majorHAnsi" w:hAnsiTheme="majorHAnsi"/>
          <w:i/>
          <w:sz w:val="20"/>
          <w:szCs w:val="20"/>
        </w:rPr>
        <w:t>them</w:t>
      </w:r>
      <w:proofErr w:type="gramEnd"/>
      <w:r w:rsidR="004E5E9F" w:rsidRPr="00CB71F7">
        <w:rPr>
          <w:rFonts w:asciiTheme="majorHAnsi" w:hAnsiTheme="majorHAnsi"/>
          <w:i/>
          <w:sz w:val="20"/>
          <w:szCs w:val="20"/>
        </w:rPr>
        <w:t xml:space="preserve"> so I want to acknowledge them and the work they do above and beyond the call of duty.  No one ever says “that’s not in my job description” from moving washing </w:t>
      </w:r>
      <w:r w:rsidR="004864F0" w:rsidRPr="00CB71F7">
        <w:rPr>
          <w:rFonts w:asciiTheme="majorHAnsi" w:hAnsiTheme="majorHAnsi"/>
          <w:i/>
          <w:sz w:val="20"/>
          <w:szCs w:val="20"/>
        </w:rPr>
        <w:t>machines;</w:t>
      </w:r>
      <w:r w:rsidR="004E5E9F" w:rsidRPr="00CB71F7">
        <w:rPr>
          <w:rFonts w:asciiTheme="majorHAnsi" w:hAnsiTheme="majorHAnsi"/>
          <w:i/>
          <w:sz w:val="20"/>
          <w:szCs w:val="20"/>
        </w:rPr>
        <w:t xml:space="preserve"> to putting up teepees th</w:t>
      </w:r>
      <w:r w:rsidR="00C925C9">
        <w:rPr>
          <w:rFonts w:asciiTheme="majorHAnsi" w:hAnsiTheme="majorHAnsi"/>
          <w:i/>
          <w:sz w:val="20"/>
          <w:szCs w:val="20"/>
        </w:rPr>
        <w:t xml:space="preserve">is </w:t>
      </w:r>
      <w:r w:rsidR="004864F0">
        <w:rPr>
          <w:rFonts w:asciiTheme="majorHAnsi" w:hAnsiTheme="majorHAnsi"/>
          <w:i/>
          <w:sz w:val="20"/>
          <w:szCs w:val="20"/>
        </w:rPr>
        <w:t xml:space="preserve">is </w:t>
      </w:r>
      <w:r w:rsidR="004864F0" w:rsidRPr="00CB71F7">
        <w:rPr>
          <w:rFonts w:asciiTheme="majorHAnsi" w:hAnsiTheme="majorHAnsi"/>
          <w:i/>
          <w:sz w:val="20"/>
          <w:szCs w:val="20"/>
        </w:rPr>
        <w:t>the</w:t>
      </w:r>
      <w:r w:rsidR="004E5E9F" w:rsidRPr="00CB71F7">
        <w:rPr>
          <w:rFonts w:asciiTheme="majorHAnsi" w:hAnsiTheme="majorHAnsi"/>
          <w:i/>
          <w:sz w:val="20"/>
          <w:szCs w:val="20"/>
        </w:rPr>
        <w:t xml:space="preserve"> ‘get er done </w:t>
      </w:r>
      <w:r w:rsidR="00C925C9">
        <w:rPr>
          <w:rFonts w:asciiTheme="majorHAnsi" w:hAnsiTheme="majorHAnsi"/>
          <w:i/>
          <w:sz w:val="20"/>
          <w:szCs w:val="20"/>
        </w:rPr>
        <w:t>crew</w:t>
      </w:r>
      <w:r w:rsidR="004E5E9F" w:rsidRPr="00CB71F7">
        <w:rPr>
          <w:rFonts w:asciiTheme="majorHAnsi" w:hAnsiTheme="majorHAnsi"/>
          <w:i/>
          <w:sz w:val="20"/>
          <w:szCs w:val="20"/>
        </w:rPr>
        <w:t xml:space="preserve">’ </w:t>
      </w:r>
    </w:p>
    <w:p w14:paraId="46FF72AC" w14:textId="77777777" w:rsidR="00C925C9" w:rsidRDefault="00C925C9" w:rsidP="00C27899">
      <w:pPr>
        <w:ind w:left="-180" w:right="-360"/>
        <w:rPr>
          <w:rFonts w:asciiTheme="majorHAnsi" w:hAnsiTheme="majorHAnsi"/>
          <w:i/>
          <w:sz w:val="20"/>
          <w:szCs w:val="20"/>
        </w:rPr>
      </w:pPr>
    </w:p>
    <w:p w14:paraId="50DEF831" w14:textId="77777777" w:rsidR="00C925C9" w:rsidRDefault="00C925C9" w:rsidP="00C27899">
      <w:pPr>
        <w:ind w:left="-180" w:right="-360"/>
        <w:rPr>
          <w:rFonts w:asciiTheme="majorHAnsi" w:hAnsiTheme="majorHAnsi"/>
          <w:i/>
          <w:sz w:val="20"/>
          <w:szCs w:val="20"/>
        </w:rPr>
      </w:pPr>
      <w:r>
        <w:rPr>
          <w:rFonts w:asciiTheme="majorHAnsi" w:hAnsiTheme="majorHAnsi"/>
          <w:i/>
          <w:sz w:val="20"/>
          <w:szCs w:val="20"/>
        </w:rPr>
        <w:t xml:space="preserve">I’d like to acknowledge the many hours that the Board members devoted to the improvement of our organization.   We also created a Building Advisory Committee to assist us in the development of our housing development and negotiations with the City to relocate the project after the council voted down our proposal in September.  This group of volunteers has made it possible for us to keep moving toward the vision of building safe, accessible housing where our community members can grow and flourish.  </w:t>
      </w:r>
    </w:p>
    <w:p w14:paraId="14E44320" w14:textId="77777777" w:rsidR="0012155A" w:rsidRDefault="0012155A" w:rsidP="00C27899">
      <w:pPr>
        <w:ind w:left="-180" w:right="-360"/>
        <w:rPr>
          <w:rFonts w:asciiTheme="majorHAnsi" w:hAnsiTheme="majorHAnsi"/>
          <w:i/>
          <w:sz w:val="20"/>
          <w:szCs w:val="20"/>
        </w:rPr>
      </w:pPr>
    </w:p>
    <w:p w14:paraId="13EFD581" w14:textId="77777777" w:rsidR="0012155A" w:rsidRDefault="0012155A" w:rsidP="00C27899">
      <w:pPr>
        <w:ind w:left="-180" w:right="-360"/>
        <w:rPr>
          <w:rFonts w:asciiTheme="majorHAnsi" w:hAnsiTheme="majorHAnsi"/>
          <w:i/>
          <w:sz w:val="20"/>
          <w:szCs w:val="20"/>
        </w:rPr>
      </w:pPr>
      <w:r>
        <w:rPr>
          <w:rFonts w:asciiTheme="majorHAnsi" w:hAnsiTheme="majorHAnsi"/>
          <w:i/>
          <w:sz w:val="20"/>
          <w:szCs w:val="20"/>
        </w:rPr>
        <w:t xml:space="preserve">I have seen our community continue to work together for the good of our community and I am very </w:t>
      </w:r>
      <w:proofErr w:type="spellStart"/>
      <w:r>
        <w:rPr>
          <w:rFonts w:asciiTheme="majorHAnsi" w:hAnsiTheme="majorHAnsi"/>
          <w:i/>
          <w:sz w:val="20"/>
          <w:szCs w:val="20"/>
        </w:rPr>
        <w:t>honoured</w:t>
      </w:r>
      <w:proofErr w:type="spellEnd"/>
      <w:r>
        <w:rPr>
          <w:rFonts w:asciiTheme="majorHAnsi" w:hAnsiTheme="majorHAnsi"/>
          <w:i/>
          <w:sz w:val="20"/>
          <w:szCs w:val="20"/>
        </w:rPr>
        <w:t xml:space="preserve"> to be part </w:t>
      </w:r>
      <w:proofErr w:type="gramStart"/>
      <w:r>
        <w:rPr>
          <w:rFonts w:asciiTheme="majorHAnsi" w:hAnsiTheme="majorHAnsi"/>
          <w:i/>
          <w:sz w:val="20"/>
          <w:szCs w:val="20"/>
        </w:rPr>
        <w:t>of  this</w:t>
      </w:r>
      <w:proofErr w:type="gramEnd"/>
      <w:r>
        <w:rPr>
          <w:rFonts w:asciiTheme="majorHAnsi" w:hAnsiTheme="majorHAnsi"/>
          <w:i/>
          <w:sz w:val="20"/>
          <w:szCs w:val="20"/>
        </w:rPr>
        <w:t xml:space="preserve"> work.  Together we’re stronger, and I encourage all community members to become involved through membership in the Friendship Society and participate in the Urban Aboriginal Voices Society community development.</w:t>
      </w:r>
    </w:p>
    <w:p w14:paraId="72DE7626" w14:textId="77777777" w:rsidR="0012155A" w:rsidRDefault="0012155A" w:rsidP="00C27899">
      <w:pPr>
        <w:ind w:left="-180" w:right="-360"/>
        <w:rPr>
          <w:rFonts w:asciiTheme="majorHAnsi" w:hAnsiTheme="majorHAnsi"/>
          <w:i/>
          <w:sz w:val="20"/>
          <w:szCs w:val="20"/>
        </w:rPr>
      </w:pPr>
    </w:p>
    <w:p w14:paraId="5B678A29" w14:textId="77777777" w:rsidR="0012155A" w:rsidRDefault="0012155A" w:rsidP="00C27899">
      <w:pPr>
        <w:ind w:left="-180" w:right="-360"/>
        <w:rPr>
          <w:rFonts w:asciiTheme="majorHAnsi" w:hAnsiTheme="majorHAnsi"/>
          <w:i/>
          <w:sz w:val="20"/>
          <w:szCs w:val="20"/>
        </w:rPr>
      </w:pPr>
      <w:r>
        <w:rPr>
          <w:rFonts w:asciiTheme="majorHAnsi" w:hAnsiTheme="majorHAnsi"/>
          <w:i/>
          <w:sz w:val="20"/>
          <w:szCs w:val="20"/>
        </w:rPr>
        <w:t xml:space="preserve">I’m looking forward to the completion of the </w:t>
      </w:r>
      <w:proofErr w:type="spellStart"/>
      <w:r>
        <w:rPr>
          <w:rFonts w:asciiTheme="majorHAnsi" w:hAnsiTheme="majorHAnsi"/>
          <w:i/>
          <w:sz w:val="20"/>
          <w:szCs w:val="20"/>
        </w:rPr>
        <w:t>Asooahum</w:t>
      </w:r>
      <w:proofErr w:type="spellEnd"/>
      <w:r>
        <w:rPr>
          <w:rFonts w:asciiTheme="majorHAnsi" w:hAnsiTheme="majorHAnsi"/>
          <w:i/>
          <w:sz w:val="20"/>
          <w:szCs w:val="20"/>
        </w:rPr>
        <w:t xml:space="preserve"> Centre next year </w:t>
      </w:r>
      <w:r w:rsidR="00430D13">
        <w:rPr>
          <w:rFonts w:asciiTheme="majorHAnsi" w:hAnsiTheme="majorHAnsi"/>
          <w:i/>
          <w:sz w:val="20"/>
          <w:szCs w:val="20"/>
        </w:rPr>
        <w:t xml:space="preserve">with prayers </w:t>
      </w:r>
      <w:r w:rsidR="00634B17">
        <w:rPr>
          <w:rFonts w:asciiTheme="majorHAnsi" w:hAnsiTheme="majorHAnsi"/>
          <w:i/>
          <w:sz w:val="20"/>
          <w:szCs w:val="20"/>
        </w:rPr>
        <w:t xml:space="preserve"> </w:t>
      </w:r>
      <w:r w:rsidR="00430D13">
        <w:rPr>
          <w:rFonts w:asciiTheme="majorHAnsi" w:hAnsiTheme="majorHAnsi"/>
          <w:i/>
          <w:sz w:val="20"/>
          <w:szCs w:val="20"/>
        </w:rPr>
        <w:t xml:space="preserve"> that the Creator will help us achieve our </w:t>
      </w:r>
      <w:r w:rsidR="00634B17">
        <w:rPr>
          <w:rFonts w:asciiTheme="majorHAnsi" w:hAnsiTheme="majorHAnsi"/>
          <w:i/>
          <w:sz w:val="20"/>
          <w:szCs w:val="20"/>
        </w:rPr>
        <w:t>vision.</w:t>
      </w:r>
      <w:r w:rsidR="00430D13">
        <w:rPr>
          <w:rFonts w:asciiTheme="majorHAnsi" w:hAnsiTheme="majorHAnsi"/>
          <w:i/>
          <w:sz w:val="20"/>
          <w:szCs w:val="20"/>
        </w:rPr>
        <w:t xml:space="preserve"> </w:t>
      </w:r>
    </w:p>
    <w:p w14:paraId="2E2C3890" w14:textId="77777777" w:rsidR="00430D13" w:rsidRDefault="00430D13" w:rsidP="00C27899">
      <w:pPr>
        <w:ind w:left="-180" w:right="-360"/>
        <w:rPr>
          <w:rFonts w:asciiTheme="majorHAnsi" w:hAnsiTheme="majorHAnsi"/>
          <w:i/>
          <w:sz w:val="20"/>
          <w:szCs w:val="20"/>
        </w:rPr>
      </w:pPr>
    </w:p>
    <w:p w14:paraId="7182B4D7" w14:textId="77777777" w:rsidR="00430D13" w:rsidRDefault="00430D13" w:rsidP="00C27899">
      <w:pPr>
        <w:ind w:left="-180" w:right="-360"/>
        <w:rPr>
          <w:rFonts w:asciiTheme="majorHAnsi" w:hAnsiTheme="majorHAnsi"/>
          <w:i/>
          <w:sz w:val="20"/>
          <w:szCs w:val="20"/>
        </w:rPr>
      </w:pPr>
      <w:r>
        <w:rPr>
          <w:rFonts w:asciiTheme="majorHAnsi" w:hAnsiTheme="majorHAnsi"/>
          <w:i/>
          <w:sz w:val="20"/>
          <w:szCs w:val="20"/>
        </w:rPr>
        <w:t>In Friendship,</w:t>
      </w:r>
    </w:p>
    <w:p w14:paraId="3E6095B7" w14:textId="77777777" w:rsidR="00430D13" w:rsidRDefault="00430D13" w:rsidP="00C27899">
      <w:pPr>
        <w:ind w:left="-180" w:right="-360"/>
        <w:rPr>
          <w:rFonts w:asciiTheme="majorHAnsi" w:hAnsiTheme="majorHAnsi"/>
          <w:i/>
          <w:sz w:val="20"/>
          <w:szCs w:val="20"/>
        </w:rPr>
      </w:pPr>
    </w:p>
    <w:p w14:paraId="1A5C5FD4" w14:textId="77777777" w:rsidR="00430D13" w:rsidRDefault="00430D13" w:rsidP="00C27899">
      <w:pPr>
        <w:ind w:left="-180" w:right="-360"/>
        <w:rPr>
          <w:rFonts w:asciiTheme="majorHAnsi" w:hAnsiTheme="majorHAnsi"/>
          <w:i/>
          <w:sz w:val="20"/>
          <w:szCs w:val="20"/>
        </w:rPr>
      </w:pPr>
      <w:r>
        <w:rPr>
          <w:rFonts w:asciiTheme="majorHAnsi" w:hAnsiTheme="majorHAnsi"/>
          <w:i/>
          <w:sz w:val="20"/>
          <w:szCs w:val="20"/>
        </w:rPr>
        <w:t>Tanya Schur</w:t>
      </w:r>
    </w:p>
    <w:p w14:paraId="64D51364" w14:textId="77777777" w:rsidR="00430D13" w:rsidRDefault="00430D13" w:rsidP="00C27899">
      <w:pPr>
        <w:ind w:left="-180" w:right="-360"/>
        <w:rPr>
          <w:rFonts w:asciiTheme="majorHAnsi" w:hAnsiTheme="majorHAnsi"/>
          <w:i/>
          <w:sz w:val="20"/>
          <w:szCs w:val="20"/>
        </w:rPr>
      </w:pPr>
      <w:r>
        <w:rPr>
          <w:rFonts w:asciiTheme="majorHAnsi" w:hAnsiTheme="majorHAnsi"/>
          <w:i/>
          <w:sz w:val="20"/>
          <w:szCs w:val="20"/>
        </w:rPr>
        <w:t>Executive Director</w:t>
      </w:r>
    </w:p>
    <w:p w14:paraId="5D55D930" w14:textId="77777777" w:rsidR="00110A5B" w:rsidRDefault="00110A5B" w:rsidP="00C27899">
      <w:pPr>
        <w:ind w:left="-180" w:right="-360"/>
        <w:rPr>
          <w:rFonts w:asciiTheme="majorHAnsi" w:hAnsiTheme="majorHAnsi"/>
          <w:i/>
          <w:sz w:val="20"/>
          <w:szCs w:val="20"/>
        </w:rPr>
      </w:pPr>
    </w:p>
    <w:p w14:paraId="4179FBED" w14:textId="77777777" w:rsidR="00110A5B" w:rsidRDefault="00110A5B" w:rsidP="00C27899">
      <w:pPr>
        <w:ind w:left="-180" w:right="-360"/>
        <w:rPr>
          <w:rFonts w:asciiTheme="majorHAnsi" w:hAnsiTheme="majorHAnsi"/>
          <w:i/>
          <w:sz w:val="20"/>
          <w:szCs w:val="20"/>
        </w:rPr>
      </w:pPr>
    </w:p>
    <w:p w14:paraId="7FC285BD" w14:textId="77777777" w:rsidR="00110A5B" w:rsidRDefault="00110A5B" w:rsidP="00C27899">
      <w:pPr>
        <w:ind w:left="-180" w:right="-360"/>
        <w:rPr>
          <w:rFonts w:asciiTheme="majorHAnsi" w:hAnsiTheme="majorHAnsi"/>
          <w:i/>
          <w:sz w:val="20"/>
          <w:szCs w:val="20"/>
        </w:rPr>
      </w:pPr>
    </w:p>
    <w:p w14:paraId="6491B146" w14:textId="77777777" w:rsidR="00110A5B" w:rsidRDefault="00110A5B" w:rsidP="00C27899">
      <w:pPr>
        <w:ind w:left="-180" w:right="-360"/>
        <w:rPr>
          <w:rFonts w:asciiTheme="majorHAnsi" w:hAnsiTheme="majorHAnsi"/>
          <w:i/>
          <w:sz w:val="20"/>
          <w:szCs w:val="20"/>
        </w:rPr>
      </w:pPr>
    </w:p>
    <w:p w14:paraId="444AAFF5" w14:textId="77777777" w:rsidR="00110A5B" w:rsidRDefault="00110A5B" w:rsidP="00C27899">
      <w:pPr>
        <w:ind w:left="-180" w:right="-360"/>
        <w:rPr>
          <w:rFonts w:asciiTheme="majorHAnsi" w:hAnsiTheme="majorHAnsi"/>
          <w:i/>
          <w:sz w:val="20"/>
          <w:szCs w:val="20"/>
        </w:rPr>
      </w:pPr>
    </w:p>
    <w:p w14:paraId="004D2891" w14:textId="77777777" w:rsidR="00110A5B" w:rsidRDefault="00110A5B" w:rsidP="00110A5B">
      <w:pPr>
        <w:ind w:left="-180" w:right="-360"/>
        <w:jc w:val="center"/>
        <w:rPr>
          <w:rFonts w:ascii="Arial" w:hAnsi="Arial" w:cs="Arial"/>
          <w:b/>
          <w:sz w:val="20"/>
          <w:szCs w:val="20"/>
        </w:rPr>
      </w:pPr>
      <w:r>
        <w:rPr>
          <w:rFonts w:ascii="Arial" w:hAnsi="Arial" w:cs="Arial"/>
          <w:b/>
          <w:sz w:val="20"/>
          <w:szCs w:val="20"/>
        </w:rPr>
        <w:t xml:space="preserve">Our Mission is to provide Aboriginal cultural teachings and intervention/prevention services that empower </w:t>
      </w:r>
      <w:proofErr w:type="gramStart"/>
      <w:r>
        <w:rPr>
          <w:rFonts w:ascii="Arial" w:hAnsi="Arial" w:cs="Arial"/>
          <w:b/>
          <w:sz w:val="20"/>
          <w:szCs w:val="20"/>
        </w:rPr>
        <w:t>community</w:t>
      </w:r>
      <w:proofErr w:type="gramEnd"/>
      <w:r>
        <w:rPr>
          <w:rFonts w:ascii="Arial" w:hAnsi="Arial" w:cs="Arial"/>
          <w:b/>
          <w:sz w:val="20"/>
          <w:szCs w:val="20"/>
        </w:rPr>
        <w:t xml:space="preserve"> to improve quality of life for Aboriginal people living in Red Deer.</w:t>
      </w:r>
    </w:p>
    <w:p w14:paraId="2B19FEFF" w14:textId="77777777" w:rsidR="00110A5B" w:rsidRDefault="00110A5B" w:rsidP="00110A5B">
      <w:pPr>
        <w:ind w:left="-180" w:right="-360"/>
        <w:jc w:val="center"/>
        <w:rPr>
          <w:rFonts w:ascii="Arial" w:hAnsi="Arial" w:cs="Arial"/>
          <w:b/>
          <w:sz w:val="20"/>
          <w:szCs w:val="20"/>
        </w:rPr>
      </w:pPr>
    </w:p>
    <w:p w14:paraId="1F583895" w14:textId="77777777" w:rsidR="00110A5B" w:rsidRPr="00110A5B" w:rsidRDefault="00110A5B" w:rsidP="00110A5B">
      <w:pPr>
        <w:ind w:left="-180" w:right="-360"/>
        <w:jc w:val="center"/>
        <w:rPr>
          <w:rFonts w:ascii="Arial" w:hAnsi="Arial" w:cs="Arial"/>
          <w:b/>
          <w:sz w:val="20"/>
          <w:szCs w:val="20"/>
        </w:rPr>
      </w:pPr>
      <w:r>
        <w:rPr>
          <w:rFonts w:ascii="Arial" w:hAnsi="Arial" w:cs="Arial"/>
          <w:b/>
          <w:sz w:val="20"/>
          <w:szCs w:val="20"/>
        </w:rPr>
        <w:t xml:space="preserve">In a spirit of </w:t>
      </w:r>
      <w:proofErr w:type="gramStart"/>
      <w:r>
        <w:rPr>
          <w:rFonts w:ascii="Arial" w:hAnsi="Arial" w:cs="Arial"/>
          <w:b/>
          <w:sz w:val="20"/>
          <w:szCs w:val="20"/>
        </w:rPr>
        <w:t>friendship</w:t>
      </w:r>
      <w:proofErr w:type="gramEnd"/>
      <w:r>
        <w:rPr>
          <w:rFonts w:ascii="Arial" w:hAnsi="Arial" w:cs="Arial"/>
          <w:b/>
          <w:sz w:val="20"/>
          <w:szCs w:val="20"/>
        </w:rPr>
        <w:t xml:space="preserve"> we make cultural connection</w:t>
      </w:r>
      <w:r w:rsidR="00634B17">
        <w:rPr>
          <w:rFonts w:ascii="Arial" w:hAnsi="Arial" w:cs="Arial"/>
          <w:b/>
          <w:sz w:val="20"/>
          <w:szCs w:val="20"/>
        </w:rPr>
        <w:t>s</w:t>
      </w:r>
      <w:r>
        <w:rPr>
          <w:rFonts w:ascii="Arial" w:hAnsi="Arial" w:cs="Arial"/>
          <w:b/>
          <w:sz w:val="20"/>
          <w:szCs w:val="20"/>
        </w:rPr>
        <w:t xml:space="preserve"> and bring awareness of Aboriginal people and culture to all citizens of Red Deer</w:t>
      </w:r>
    </w:p>
    <w:p w14:paraId="167F79FB" w14:textId="77777777" w:rsidR="00CB71F7" w:rsidRDefault="00CB71F7" w:rsidP="00C27899">
      <w:pPr>
        <w:ind w:left="-180" w:right="-360"/>
        <w:rPr>
          <w:rFonts w:asciiTheme="majorHAnsi" w:hAnsiTheme="majorHAnsi"/>
          <w:i/>
          <w:sz w:val="20"/>
          <w:szCs w:val="20"/>
        </w:rPr>
      </w:pPr>
    </w:p>
    <w:p w14:paraId="33776175" w14:textId="77777777" w:rsidR="00CB71F7" w:rsidRDefault="00CB71F7" w:rsidP="00C27899">
      <w:pPr>
        <w:ind w:left="-180" w:right="-360"/>
        <w:rPr>
          <w:rFonts w:asciiTheme="majorHAnsi" w:hAnsiTheme="majorHAnsi"/>
          <w:i/>
          <w:sz w:val="20"/>
          <w:szCs w:val="20"/>
        </w:rPr>
      </w:pPr>
    </w:p>
    <w:p w14:paraId="05E2A617" w14:textId="77777777" w:rsidR="00CB71F7" w:rsidRDefault="00CB71F7" w:rsidP="00C27899">
      <w:pPr>
        <w:ind w:left="-180" w:right="-360"/>
        <w:rPr>
          <w:rFonts w:asciiTheme="majorHAnsi" w:hAnsiTheme="majorHAnsi"/>
          <w:i/>
          <w:sz w:val="20"/>
          <w:szCs w:val="20"/>
        </w:rPr>
      </w:pPr>
    </w:p>
    <w:p w14:paraId="630A7900" w14:textId="77777777" w:rsidR="00CB71F7" w:rsidRDefault="00CB71F7" w:rsidP="00C27899">
      <w:pPr>
        <w:ind w:left="-180" w:right="-360"/>
        <w:rPr>
          <w:rFonts w:asciiTheme="majorHAnsi" w:hAnsiTheme="majorHAnsi"/>
          <w:i/>
          <w:sz w:val="20"/>
          <w:szCs w:val="20"/>
        </w:rPr>
      </w:pPr>
    </w:p>
    <w:p w14:paraId="23D0DB21" w14:textId="77777777" w:rsidR="00E27D5B" w:rsidRDefault="00110A5B" w:rsidP="00C27899">
      <w:pPr>
        <w:ind w:left="-180" w:right="-360"/>
        <w:rPr>
          <w:rFonts w:ascii="Verdana" w:hAnsi="Verdana"/>
          <w:i/>
          <w:sz w:val="48"/>
          <w:szCs w:val="48"/>
        </w:rPr>
      </w:pPr>
      <w:r>
        <w:rPr>
          <w:rFonts w:ascii="Verdana" w:hAnsi="Verdana"/>
          <w:i/>
          <w:sz w:val="48"/>
          <w:szCs w:val="48"/>
        </w:rPr>
        <w:lastRenderedPageBreak/>
        <w:t>O</w:t>
      </w:r>
      <w:r w:rsidR="00E27D5B">
        <w:rPr>
          <w:rFonts w:ascii="Verdana" w:hAnsi="Verdana"/>
          <w:i/>
          <w:sz w:val="48"/>
          <w:szCs w:val="48"/>
        </w:rPr>
        <w:t>perational Overview</w:t>
      </w:r>
    </w:p>
    <w:p w14:paraId="1E734A92" w14:textId="77777777" w:rsidR="00E27D5B" w:rsidRPr="00CB71F7" w:rsidRDefault="00E27D5B" w:rsidP="00E27D5B">
      <w:pPr>
        <w:ind w:left="-180" w:right="-360"/>
        <w:rPr>
          <w:rFonts w:ascii="Arial" w:hAnsi="Arial" w:cs="Arial"/>
        </w:rPr>
      </w:pPr>
    </w:p>
    <w:p w14:paraId="480084C0" w14:textId="77777777" w:rsidR="00CB71F7" w:rsidRPr="00DC54E7" w:rsidRDefault="00CB71F7" w:rsidP="00CB71F7">
      <w:pPr>
        <w:ind w:left="-180" w:right="-360"/>
        <w:rPr>
          <w:rFonts w:ascii="Arial" w:hAnsi="Arial" w:cs="Arial"/>
          <w:sz w:val="20"/>
          <w:szCs w:val="20"/>
        </w:rPr>
      </w:pPr>
      <w:r w:rsidRPr="00DC54E7">
        <w:rPr>
          <w:rFonts w:ascii="Arial" w:hAnsi="Arial" w:cs="Arial"/>
          <w:sz w:val="20"/>
          <w:szCs w:val="20"/>
        </w:rPr>
        <w:t xml:space="preserve">Much of </w:t>
      </w:r>
      <w:r w:rsidR="004864F0" w:rsidRPr="00DC54E7">
        <w:rPr>
          <w:rFonts w:ascii="Arial" w:hAnsi="Arial" w:cs="Arial"/>
          <w:sz w:val="20"/>
          <w:szCs w:val="20"/>
        </w:rPr>
        <w:t xml:space="preserve">our </w:t>
      </w:r>
      <w:r w:rsidRPr="00DC54E7">
        <w:rPr>
          <w:rFonts w:ascii="Arial" w:hAnsi="Arial" w:cs="Arial"/>
          <w:sz w:val="20"/>
          <w:szCs w:val="20"/>
        </w:rPr>
        <w:t xml:space="preserve">time was devoted to the housing development </w:t>
      </w:r>
      <w:proofErr w:type="gramStart"/>
      <w:r w:rsidRPr="00DC54E7">
        <w:rPr>
          <w:rFonts w:ascii="Arial" w:hAnsi="Arial" w:cs="Arial"/>
          <w:sz w:val="20"/>
          <w:szCs w:val="20"/>
        </w:rPr>
        <w:t>land</w:t>
      </w:r>
      <w:proofErr w:type="gramEnd"/>
      <w:r w:rsidRPr="00DC54E7">
        <w:rPr>
          <w:rFonts w:ascii="Arial" w:hAnsi="Arial" w:cs="Arial"/>
          <w:sz w:val="20"/>
          <w:szCs w:val="20"/>
        </w:rPr>
        <w:t xml:space="preserve"> negotiations.  In September the City voted against the development of the land that the </w:t>
      </w:r>
      <w:proofErr w:type="gramStart"/>
      <w:r w:rsidRPr="00DC54E7">
        <w:rPr>
          <w:rFonts w:ascii="Arial" w:hAnsi="Arial" w:cs="Arial"/>
          <w:sz w:val="20"/>
          <w:szCs w:val="20"/>
        </w:rPr>
        <w:t>Province</w:t>
      </w:r>
      <w:proofErr w:type="gramEnd"/>
      <w:r w:rsidRPr="00DC54E7">
        <w:rPr>
          <w:rFonts w:ascii="Arial" w:hAnsi="Arial" w:cs="Arial"/>
          <w:sz w:val="20"/>
          <w:szCs w:val="20"/>
        </w:rPr>
        <w:t xml:space="preserve"> titled to them for the 16 unit affordable housing project.  Following a reconciliation circle we began negotiations on a new piece of land which we hope will pass the rezoning process so we can complete our Culture Centre and Housing Development “</w:t>
      </w:r>
      <w:proofErr w:type="spellStart"/>
      <w:r w:rsidRPr="00DC54E7">
        <w:rPr>
          <w:rFonts w:ascii="Arial" w:hAnsi="Arial" w:cs="Arial"/>
          <w:sz w:val="20"/>
          <w:szCs w:val="20"/>
        </w:rPr>
        <w:t>Asooahum</w:t>
      </w:r>
      <w:proofErr w:type="spellEnd"/>
      <w:r w:rsidRPr="00DC54E7">
        <w:rPr>
          <w:rFonts w:ascii="Arial" w:hAnsi="Arial" w:cs="Arial"/>
          <w:sz w:val="20"/>
          <w:szCs w:val="20"/>
        </w:rPr>
        <w:t>” next year. A strong Advisory board made of board and community members has worked tirelessly to relocate this project and give recommendations to the RDNFS.</w:t>
      </w:r>
    </w:p>
    <w:p w14:paraId="56F19F0D" w14:textId="77777777" w:rsidR="00CB71F7" w:rsidRPr="00DC54E7" w:rsidRDefault="00CB71F7" w:rsidP="00CB71F7">
      <w:pPr>
        <w:ind w:left="-180" w:right="-360"/>
        <w:rPr>
          <w:rFonts w:ascii="Arial" w:hAnsi="Arial" w:cs="Arial"/>
          <w:sz w:val="20"/>
          <w:szCs w:val="20"/>
        </w:rPr>
      </w:pPr>
    </w:p>
    <w:p w14:paraId="0E6FA5BE" w14:textId="77777777" w:rsidR="00CB71F7" w:rsidRPr="00DC54E7" w:rsidRDefault="00CB71F7" w:rsidP="00CB71F7">
      <w:pPr>
        <w:ind w:left="-180" w:right="-360"/>
        <w:rPr>
          <w:rFonts w:ascii="Arial" w:hAnsi="Arial" w:cs="Arial"/>
          <w:sz w:val="20"/>
          <w:szCs w:val="20"/>
        </w:rPr>
      </w:pPr>
      <w:r w:rsidRPr="00DC54E7">
        <w:rPr>
          <w:rFonts w:ascii="Arial" w:hAnsi="Arial" w:cs="Arial"/>
          <w:sz w:val="20"/>
          <w:szCs w:val="20"/>
        </w:rPr>
        <w:t>We celebrated the 4</w:t>
      </w:r>
      <w:r w:rsidRPr="00DC54E7">
        <w:rPr>
          <w:rFonts w:ascii="Arial" w:hAnsi="Arial" w:cs="Arial"/>
          <w:sz w:val="20"/>
          <w:szCs w:val="20"/>
          <w:vertAlign w:val="superscript"/>
        </w:rPr>
        <w:t>th</w:t>
      </w:r>
      <w:r w:rsidRPr="00DC54E7">
        <w:rPr>
          <w:rFonts w:ascii="Arial" w:hAnsi="Arial" w:cs="Arial"/>
          <w:sz w:val="20"/>
          <w:szCs w:val="20"/>
        </w:rPr>
        <w:t xml:space="preserve"> Annual Turtle Awards and Fundraising Dinner in June </w:t>
      </w:r>
      <w:proofErr w:type="spellStart"/>
      <w:r w:rsidRPr="00DC54E7">
        <w:rPr>
          <w:rFonts w:ascii="Arial" w:hAnsi="Arial" w:cs="Arial"/>
          <w:sz w:val="20"/>
          <w:szCs w:val="20"/>
        </w:rPr>
        <w:t>honouring</w:t>
      </w:r>
      <w:proofErr w:type="spellEnd"/>
      <w:r w:rsidRPr="00DC54E7">
        <w:rPr>
          <w:rFonts w:ascii="Arial" w:hAnsi="Arial" w:cs="Arial"/>
          <w:sz w:val="20"/>
          <w:szCs w:val="20"/>
        </w:rPr>
        <w:t xml:space="preserve"> 16 community members for their contribution to Central Alberta.  This event shares Aboriginal culture with Central Albertans and helps to dispel negative stereotypes about Aboriginal people.  We partnered with Shining Mountains Community Living Supports and the Dance Troupe to host the Aboriginal Showcase on June 22.  Although it was a rainy </w:t>
      </w:r>
      <w:proofErr w:type="gramStart"/>
      <w:r w:rsidRPr="00DC54E7">
        <w:rPr>
          <w:rFonts w:ascii="Arial" w:hAnsi="Arial" w:cs="Arial"/>
          <w:sz w:val="20"/>
          <w:szCs w:val="20"/>
        </w:rPr>
        <w:t>day</w:t>
      </w:r>
      <w:proofErr w:type="gramEnd"/>
      <w:r w:rsidRPr="00DC54E7">
        <w:rPr>
          <w:rFonts w:ascii="Arial" w:hAnsi="Arial" w:cs="Arial"/>
          <w:sz w:val="20"/>
          <w:szCs w:val="20"/>
        </w:rPr>
        <w:t xml:space="preserve"> we still had over 200 people </w:t>
      </w:r>
      <w:proofErr w:type="gramStart"/>
      <w:r w:rsidRPr="00DC54E7">
        <w:rPr>
          <w:rFonts w:ascii="Arial" w:hAnsi="Arial" w:cs="Arial"/>
          <w:sz w:val="20"/>
          <w:szCs w:val="20"/>
        </w:rPr>
        <w:t>attend</w:t>
      </w:r>
      <w:proofErr w:type="gramEnd"/>
      <w:r w:rsidRPr="00DC54E7">
        <w:rPr>
          <w:rFonts w:ascii="Arial" w:hAnsi="Arial" w:cs="Arial"/>
          <w:sz w:val="20"/>
          <w:szCs w:val="20"/>
        </w:rPr>
        <w:t xml:space="preserve">.  The music and dancing </w:t>
      </w:r>
      <w:proofErr w:type="gramStart"/>
      <w:r w:rsidRPr="00DC54E7">
        <w:rPr>
          <w:rFonts w:ascii="Arial" w:hAnsi="Arial" w:cs="Arial"/>
          <w:sz w:val="20"/>
          <w:szCs w:val="20"/>
        </w:rPr>
        <w:t>was</w:t>
      </w:r>
      <w:proofErr w:type="gramEnd"/>
      <w:r w:rsidRPr="00DC54E7">
        <w:rPr>
          <w:rFonts w:ascii="Arial" w:hAnsi="Arial" w:cs="Arial"/>
          <w:sz w:val="20"/>
          <w:szCs w:val="20"/>
        </w:rPr>
        <w:t xml:space="preserve"> great with local artists performing all afternoon.  We partnered with </w:t>
      </w:r>
      <w:proofErr w:type="gramStart"/>
      <w:r w:rsidRPr="00DC54E7">
        <w:rPr>
          <w:rFonts w:ascii="Arial" w:hAnsi="Arial" w:cs="Arial"/>
          <w:sz w:val="20"/>
          <w:szCs w:val="20"/>
        </w:rPr>
        <w:t>Youth</w:t>
      </w:r>
      <w:proofErr w:type="gramEnd"/>
      <w:r w:rsidRPr="00DC54E7">
        <w:rPr>
          <w:rFonts w:ascii="Arial" w:hAnsi="Arial" w:cs="Arial"/>
          <w:sz w:val="20"/>
          <w:szCs w:val="20"/>
        </w:rPr>
        <w:t xml:space="preserve"> and volunteer Centre for the Culture Camp at the end of August and were delighted that </w:t>
      </w:r>
      <w:r w:rsidR="004864F0" w:rsidRPr="00DC54E7">
        <w:rPr>
          <w:rFonts w:ascii="Arial" w:hAnsi="Arial" w:cs="Arial"/>
          <w:sz w:val="20"/>
          <w:szCs w:val="20"/>
        </w:rPr>
        <w:t>30</w:t>
      </w:r>
      <w:r w:rsidRPr="00DC54E7">
        <w:rPr>
          <w:rFonts w:ascii="Arial" w:hAnsi="Arial" w:cs="Arial"/>
          <w:sz w:val="20"/>
          <w:szCs w:val="20"/>
        </w:rPr>
        <w:t xml:space="preserve"> people attended.</w:t>
      </w:r>
    </w:p>
    <w:p w14:paraId="6C3632B4" w14:textId="77777777" w:rsidR="00CB71F7" w:rsidRPr="00DC54E7" w:rsidRDefault="00CB71F7" w:rsidP="00CB71F7">
      <w:pPr>
        <w:ind w:left="-180" w:right="-360"/>
        <w:rPr>
          <w:rFonts w:ascii="Arial" w:hAnsi="Arial" w:cs="Arial"/>
          <w:sz w:val="20"/>
          <w:szCs w:val="20"/>
        </w:rPr>
      </w:pPr>
    </w:p>
    <w:p w14:paraId="76440492" w14:textId="77777777" w:rsidR="00CB71F7" w:rsidRPr="00DC54E7" w:rsidRDefault="00CB71F7" w:rsidP="00CB71F7">
      <w:pPr>
        <w:ind w:left="-180" w:right="-360"/>
        <w:rPr>
          <w:rFonts w:ascii="Arial" w:hAnsi="Arial" w:cs="Arial"/>
          <w:sz w:val="20"/>
          <w:szCs w:val="20"/>
        </w:rPr>
      </w:pPr>
      <w:r w:rsidRPr="00DC54E7">
        <w:rPr>
          <w:rFonts w:ascii="Arial" w:hAnsi="Arial" w:cs="Arial"/>
          <w:sz w:val="20"/>
          <w:szCs w:val="20"/>
        </w:rPr>
        <w:t xml:space="preserve">The biggest news is, of course, our move to the old Women’s Outreach location at 4808-51 Ave.  This is a wonderful accessible building with a full kitchen and good youth space.  We were grateful for the community assistance to help us with the move and managed to only be closed for a week!  This is an amazing space that </w:t>
      </w:r>
      <w:proofErr w:type="gramStart"/>
      <w:r w:rsidRPr="00DC54E7">
        <w:rPr>
          <w:rFonts w:ascii="Arial" w:hAnsi="Arial" w:cs="Arial"/>
          <w:sz w:val="20"/>
          <w:szCs w:val="20"/>
        </w:rPr>
        <w:t>is allowing</w:t>
      </w:r>
      <w:proofErr w:type="gramEnd"/>
      <w:r w:rsidRPr="00DC54E7">
        <w:rPr>
          <w:rFonts w:ascii="Arial" w:hAnsi="Arial" w:cs="Arial"/>
          <w:sz w:val="20"/>
          <w:szCs w:val="20"/>
        </w:rPr>
        <w:t xml:space="preserve"> us to rent space for meetings and host community potluck twice a month.    </w:t>
      </w:r>
    </w:p>
    <w:p w14:paraId="2A704582" w14:textId="77777777" w:rsidR="00CB71F7" w:rsidRPr="00DC54E7" w:rsidRDefault="00CB71F7" w:rsidP="00CB71F7">
      <w:pPr>
        <w:ind w:left="-180" w:right="-360"/>
        <w:rPr>
          <w:rFonts w:ascii="Arial" w:hAnsi="Arial" w:cs="Arial"/>
          <w:sz w:val="20"/>
          <w:szCs w:val="20"/>
        </w:rPr>
      </w:pPr>
    </w:p>
    <w:p w14:paraId="3027586E" w14:textId="77777777" w:rsidR="00CB71F7" w:rsidRPr="00DC54E7" w:rsidRDefault="00CB71F7" w:rsidP="00CB71F7">
      <w:pPr>
        <w:ind w:left="-180" w:right="-360"/>
        <w:rPr>
          <w:rFonts w:ascii="Arial" w:hAnsi="Arial" w:cs="Arial"/>
          <w:sz w:val="20"/>
          <w:szCs w:val="20"/>
        </w:rPr>
      </w:pPr>
      <w:r w:rsidRPr="00DC54E7">
        <w:rPr>
          <w:rFonts w:ascii="Arial" w:hAnsi="Arial" w:cs="Arial"/>
          <w:sz w:val="20"/>
          <w:szCs w:val="20"/>
        </w:rPr>
        <w:t>We partnered with Shining Mountains and Red Deer Aboriginal Employment to host the Community Christmas dinner.  We fed over 300 people that night and the youth did a tremendous job providing activities for the kids.  Santa was great and the elders really thought he was cute!</w:t>
      </w:r>
    </w:p>
    <w:p w14:paraId="70784362" w14:textId="77777777" w:rsidR="00CB71F7" w:rsidRPr="00DC54E7" w:rsidRDefault="00CB71F7" w:rsidP="00CB71F7">
      <w:pPr>
        <w:ind w:left="-180" w:right="-360"/>
        <w:rPr>
          <w:rFonts w:ascii="Arial" w:hAnsi="Arial" w:cs="Arial"/>
          <w:sz w:val="20"/>
          <w:szCs w:val="20"/>
        </w:rPr>
      </w:pPr>
    </w:p>
    <w:p w14:paraId="50BDF51F" w14:textId="77777777" w:rsidR="00CB71F7" w:rsidRPr="00DC54E7" w:rsidRDefault="00CB71F7" w:rsidP="00CB71F7">
      <w:pPr>
        <w:ind w:left="-180" w:right="-360"/>
        <w:rPr>
          <w:rFonts w:ascii="Arial" w:hAnsi="Arial" w:cs="Arial"/>
          <w:sz w:val="20"/>
          <w:szCs w:val="20"/>
        </w:rPr>
      </w:pPr>
      <w:r w:rsidRPr="00DC54E7">
        <w:rPr>
          <w:rFonts w:ascii="Arial" w:hAnsi="Arial" w:cs="Arial"/>
          <w:sz w:val="20"/>
          <w:szCs w:val="20"/>
        </w:rPr>
        <w:t xml:space="preserve">The Youth </w:t>
      </w:r>
      <w:r w:rsidR="00634B17" w:rsidRPr="00DC54E7">
        <w:rPr>
          <w:rFonts w:ascii="Arial" w:hAnsi="Arial" w:cs="Arial"/>
          <w:sz w:val="20"/>
          <w:szCs w:val="20"/>
        </w:rPr>
        <w:t>funding didn’t</w:t>
      </w:r>
      <w:r w:rsidRPr="00DC54E7">
        <w:rPr>
          <w:rFonts w:ascii="Arial" w:hAnsi="Arial" w:cs="Arial"/>
          <w:sz w:val="20"/>
          <w:szCs w:val="20"/>
        </w:rPr>
        <w:t xml:space="preserve"> arrive until </w:t>
      </w:r>
      <w:proofErr w:type="gramStart"/>
      <w:r w:rsidRPr="00DC54E7">
        <w:rPr>
          <w:rFonts w:ascii="Arial" w:hAnsi="Arial" w:cs="Arial"/>
          <w:sz w:val="20"/>
          <w:szCs w:val="20"/>
        </w:rPr>
        <w:t>October</w:t>
      </w:r>
      <w:proofErr w:type="gramEnd"/>
      <w:r w:rsidRPr="00DC54E7">
        <w:rPr>
          <w:rFonts w:ascii="Arial" w:hAnsi="Arial" w:cs="Arial"/>
          <w:sz w:val="20"/>
          <w:szCs w:val="20"/>
        </w:rPr>
        <w:t xml:space="preserve"> but we took advantage of the year to realign our program to Aboriginal Affairs and Northern Development funding objectives and look forward to a strong program next year.  We still had 35 youth registered in the program from November-March 2013</w:t>
      </w:r>
      <w:r w:rsidR="004864F0" w:rsidRPr="00DC54E7">
        <w:rPr>
          <w:rFonts w:ascii="Arial" w:hAnsi="Arial" w:cs="Arial"/>
          <w:sz w:val="20"/>
          <w:szCs w:val="20"/>
        </w:rPr>
        <w:t xml:space="preserve"> </w:t>
      </w:r>
      <w:r w:rsidRPr="00DC54E7">
        <w:rPr>
          <w:rFonts w:ascii="Arial" w:hAnsi="Arial" w:cs="Arial"/>
          <w:sz w:val="20"/>
          <w:szCs w:val="20"/>
        </w:rPr>
        <w:t>and hosted the “Understanding the Purpose to Life” facilitator training in February.</w:t>
      </w:r>
      <w:r w:rsidR="004864F0" w:rsidRPr="00DC54E7">
        <w:rPr>
          <w:rFonts w:ascii="Arial" w:hAnsi="Arial" w:cs="Arial"/>
          <w:sz w:val="20"/>
          <w:szCs w:val="20"/>
        </w:rPr>
        <w:t xml:space="preserve">  The inconsistency of CCAY funding has impacted our youth attendance this year as youth </w:t>
      </w:r>
      <w:proofErr w:type="gramStart"/>
      <w:r w:rsidR="004864F0" w:rsidRPr="00DC54E7">
        <w:rPr>
          <w:rFonts w:ascii="Arial" w:hAnsi="Arial" w:cs="Arial"/>
          <w:sz w:val="20"/>
          <w:szCs w:val="20"/>
        </w:rPr>
        <w:t>are</w:t>
      </w:r>
      <w:proofErr w:type="gramEnd"/>
      <w:r w:rsidR="004864F0" w:rsidRPr="00DC54E7">
        <w:rPr>
          <w:rFonts w:ascii="Arial" w:hAnsi="Arial" w:cs="Arial"/>
          <w:sz w:val="20"/>
          <w:szCs w:val="20"/>
        </w:rPr>
        <w:t xml:space="preserve"> not able to depend on us to provide consistent staff or programs.  The youth had a very successful Christmas craft show raising money for future programs.  </w:t>
      </w:r>
    </w:p>
    <w:p w14:paraId="22717D1B" w14:textId="77777777" w:rsidR="00CB71F7" w:rsidRPr="00DC54E7" w:rsidRDefault="00CB71F7" w:rsidP="00CB71F7">
      <w:pPr>
        <w:ind w:left="-180" w:right="-360"/>
        <w:rPr>
          <w:rFonts w:ascii="Arial" w:hAnsi="Arial" w:cs="Arial"/>
          <w:sz w:val="20"/>
          <w:szCs w:val="20"/>
        </w:rPr>
      </w:pPr>
    </w:p>
    <w:p w14:paraId="76D93C4A" w14:textId="77777777" w:rsidR="00565507" w:rsidRPr="00DC54E7" w:rsidRDefault="004864F0" w:rsidP="004864F0">
      <w:pPr>
        <w:ind w:left="-180" w:right="-360"/>
        <w:rPr>
          <w:rFonts w:ascii="Arial" w:hAnsi="Arial" w:cs="Arial"/>
          <w:sz w:val="20"/>
          <w:szCs w:val="20"/>
        </w:rPr>
      </w:pPr>
      <w:r w:rsidRPr="00DC54E7">
        <w:rPr>
          <w:rFonts w:ascii="Arial" w:hAnsi="Arial" w:cs="Arial"/>
          <w:sz w:val="20"/>
          <w:szCs w:val="20"/>
        </w:rPr>
        <w:t>N</w:t>
      </w:r>
      <w:r w:rsidR="00CB71F7" w:rsidRPr="00DC54E7">
        <w:rPr>
          <w:rFonts w:ascii="Arial" w:hAnsi="Arial" w:cs="Arial"/>
          <w:sz w:val="20"/>
          <w:szCs w:val="20"/>
        </w:rPr>
        <w:t xml:space="preserve">one of this happens without the staff, </w:t>
      </w:r>
      <w:proofErr w:type="gramStart"/>
      <w:r w:rsidR="00CB71F7" w:rsidRPr="00DC54E7">
        <w:rPr>
          <w:rFonts w:ascii="Arial" w:hAnsi="Arial" w:cs="Arial"/>
          <w:sz w:val="20"/>
          <w:szCs w:val="20"/>
        </w:rPr>
        <w:t>volunteers  and</w:t>
      </w:r>
      <w:proofErr w:type="gramEnd"/>
      <w:r w:rsidR="00CB71F7" w:rsidRPr="00DC54E7">
        <w:rPr>
          <w:rFonts w:ascii="Arial" w:hAnsi="Arial" w:cs="Arial"/>
          <w:sz w:val="20"/>
          <w:szCs w:val="20"/>
        </w:rPr>
        <w:t xml:space="preserve"> membership. We are very grateful to our community members for their support and encouragement this past year.  </w:t>
      </w:r>
      <w:r w:rsidRPr="00DC54E7">
        <w:rPr>
          <w:rFonts w:ascii="Arial" w:hAnsi="Arial" w:cs="Arial"/>
          <w:sz w:val="20"/>
          <w:szCs w:val="20"/>
        </w:rPr>
        <w:t>We spent time this year developing our volunteer program and now have a volunteer recruitment and training program that will allow us to continue to keep our Centre</w:t>
      </w:r>
      <w:r w:rsidR="008032E9" w:rsidRPr="00DC54E7">
        <w:rPr>
          <w:rFonts w:ascii="Arial" w:hAnsi="Arial" w:cs="Arial"/>
          <w:sz w:val="20"/>
          <w:szCs w:val="20"/>
        </w:rPr>
        <w:t xml:space="preserve"> open and well maintained.</w:t>
      </w:r>
    </w:p>
    <w:p w14:paraId="06EAC7AA" w14:textId="77777777" w:rsidR="008032E9" w:rsidRPr="00DC54E7" w:rsidRDefault="008032E9" w:rsidP="004864F0">
      <w:pPr>
        <w:ind w:left="-180" w:right="-360"/>
        <w:rPr>
          <w:rFonts w:ascii="Arial" w:hAnsi="Arial" w:cs="Arial"/>
          <w:sz w:val="20"/>
          <w:szCs w:val="20"/>
        </w:rPr>
      </w:pPr>
    </w:p>
    <w:p w14:paraId="77FA8412" w14:textId="77777777" w:rsidR="008032E9" w:rsidRPr="00DC54E7" w:rsidRDefault="008032E9" w:rsidP="004864F0">
      <w:pPr>
        <w:ind w:left="-180" w:right="-360"/>
        <w:rPr>
          <w:rFonts w:ascii="Arial" w:hAnsi="Arial" w:cs="Arial"/>
          <w:sz w:val="20"/>
          <w:szCs w:val="20"/>
        </w:rPr>
      </w:pPr>
    </w:p>
    <w:p w14:paraId="60A99309" w14:textId="77777777" w:rsidR="008032E9" w:rsidRPr="00DC54E7" w:rsidRDefault="008032E9" w:rsidP="004864F0">
      <w:pPr>
        <w:ind w:left="-180" w:right="-360"/>
        <w:rPr>
          <w:rFonts w:ascii="Arial" w:hAnsi="Arial" w:cs="Arial"/>
          <w:sz w:val="20"/>
          <w:szCs w:val="20"/>
        </w:rPr>
      </w:pPr>
    </w:p>
    <w:p w14:paraId="647A9AB5" w14:textId="77777777" w:rsidR="008032E9" w:rsidRDefault="008032E9" w:rsidP="004864F0">
      <w:pPr>
        <w:ind w:left="-180" w:right="-360"/>
        <w:rPr>
          <w:rFonts w:asciiTheme="majorHAnsi" w:hAnsiTheme="majorHAnsi"/>
          <w:sz w:val="20"/>
          <w:szCs w:val="20"/>
        </w:rPr>
      </w:pPr>
    </w:p>
    <w:p w14:paraId="4E8DF4CF" w14:textId="77777777" w:rsidR="008032E9" w:rsidRDefault="008032E9" w:rsidP="004864F0">
      <w:pPr>
        <w:ind w:left="-180" w:right="-360"/>
        <w:rPr>
          <w:rFonts w:asciiTheme="majorHAnsi" w:hAnsiTheme="majorHAnsi"/>
          <w:sz w:val="20"/>
          <w:szCs w:val="20"/>
        </w:rPr>
      </w:pPr>
    </w:p>
    <w:p w14:paraId="36F587FC" w14:textId="77777777" w:rsidR="008032E9" w:rsidRDefault="008032E9" w:rsidP="004864F0">
      <w:pPr>
        <w:ind w:left="-180" w:right="-360"/>
        <w:rPr>
          <w:rFonts w:asciiTheme="majorHAnsi" w:hAnsiTheme="majorHAnsi"/>
          <w:sz w:val="20"/>
          <w:szCs w:val="20"/>
        </w:rPr>
      </w:pPr>
    </w:p>
    <w:p w14:paraId="046E9FC6" w14:textId="77777777" w:rsidR="008032E9" w:rsidRDefault="008032E9" w:rsidP="004864F0">
      <w:pPr>
        <w:ind w:left="-180" w:right="-360"/>
        <w:rPr>
          <w:rFonts w:asciiTheme="majorHAnsi" w:hAnsiTheme="majorHAnsi"/>
          <w:sz w:val="20"/>
          <w:szCs w:val="20"/>
        </w:rPr>
      </w:pPr>
    </w:p>
    <w:p w14:paraId="22F41E83" w14:textId="77777777" w:rsidR="008032E9" w:rsidRDefault="008032E9" w:rsidP="004864F0">
      <w:pPr>
        <w:ind w:left="-180" w:right="-360"/>
        <w:rPr>
          <w:rFonts w:asciiTheme="majorHAnsi" w:hAnsiTheme="majorHAnsi"/>
          <w:sz w:val="20"/>
          <w:szCs w:val="20"/>
        </w:rPr>
      </w:pPr>
    </w:p>
    <w:p w14:paraId="0A43482E" w14:textId="77777777" w:rsidR="008032E9" w:rsidRDefault="008032E9" w:rsidP="004864F0">
      <w:pPr>
        <w:ind w:left="-180" w:right="-360"/>
        <w:rPr>
          <w:rFonts w:asciiTheme="majorHAnsi" w:hAnsiTheme="majorHAnsi"/>
          <w:sz w:val="20"/>
          <w:szCs w:val="20"/>
        </w:rPr>
      </w:pPr>
    </w:p>
    <w:p w14:paraId="5234D637" w14:textId="77777777" w:rsidR="00110A5B" w:rsidRDefault="00110A5B" w:rsidP="004864F0">
      <w:pPr>
        <w:ind w:left="-180" w:right="-360"/>
        <w:rPr>
          <w:rFonts w:asciiTheme="majorHAnsi" w:hAnsiTheme="majorHAnsi"/>
          <w:sz w:val="20"/>
          <w:szCs w:val="20"/>
        </w:rPr>
      </w:pPr>
    </w:p>
    <w:p w14:paraId="500ADD16" w14:textId="77777777" w:rsidR="00110A5B" w:rsidRDefault="00110A5B" w:rsidP="004864F0">
      <w:pPr>
        <w:ind w:left="-180" w:right="-360"/>
        <w:rPr>
          <w:rFonts w:asciiTheme="majorHAnsi" w:hAnsiTheme="majorHAnsi"/>
          <w:sz w:val="20"/>
          <w:szCs w:val="20"/>
        </w:rPr>
      </w:pPr>
    </w:p>
    <w:p w14:paraId="4BD07E6A" w14:textId="77777777" w:rsidR="00110A5B" w:rsidRDefault="00110A5B" w:rsidP="004864F0">
      <w:pPr>
        <w:ind w:left="-180" w:right="-360"/>
        <w:rPr>
          <w:rFonts w:asciiTheme="majorHAnsi" w:hAnsiTheme="majorHAnsi"/>
          <w:sz w:val="20"/>
          <w:szCs w:val="20"/>
        </w:rPr>
      </w:pPr>
    </w:p>
    <w:p w14:paraId="188E9827" w14:textId="77777777" w:rsidR="008032E9" w:rsidRDefault="008032E9" w:rsidP="004864F0">
      <w:pPr>
        <w:ind w:left="-180" w:right="-360"/>
        <w:rPr>
          <w:rFonts w:asciiTheme="majorHAnsi" w:hAnsiTheme="majorHAnsi"/>
          <w:sz w:val="20"/>
          <w:szCs w:val="20"/>
        </w:rPr>
      </w:pPr>
    </w:p>
    <w:p w14:paraId="316FDC5F" w14:textId="77777777" w:rsidR="008032E9" w:rsidRDefault="008032E9" w:rsidP="004864F0">
      <w:pPr>
        <w:ind w:left="-180" w:right="-360"/>
        <w:rPr>
          <w:rFonts w:asciiTheme="majorHAnsi" w:hAnsiTheme="majorHAnsi"/>
          <w:sz w:val="20"/>
          <w:szCs w:val="20"/>
        </w:rPr>
      </w:pPr>
    </w:p>
    <w:p w14:paraId="2B65F7F0" w14:textId="77777777" w:rsidR="008032E9" w:rsidRDefault="008032E9" w:rsidP="004864F0">
      <w:pPr>
        <w:ind w:left="-180" w:right="-360"/>
        <w:rPr>
          <w:rFonts w:asciiTheme="majorHAnsi" w:hAnsiTheme="majorHAnsi"/>
          <w:sz w:val="20"/>
          <w:szCs w:val="20"/>
        </w:rPr>
      </w:pPr>
    </w:p>
    <w:p w14:paraId="01E57A59" w14:textId="77777777" w:rsidR="008032E9" w:rsidRDefault="008032E9" w:rsidP="004864F0">
      <w:pPr>
        <w:ind w:left="-180" w:right="-360"/>
        <w:rPr>
          <w:rFonts w:asciiTheme="majorHAnsi" w:hAnsiTheme="majorHAnsi"/>
          <w:sz w:val="20"/>
          <w:szCs w:val="20"/>
        </w:rPr>
      </w:pPr>
    </w:p>
    <w:p w14:paraId="5B9358BC" w14:textId="77777777" w:rsidR="008032E9" w:rsidRDefault="008032E9" w:rsidP="004864F0">
      <w:pPr>
        <w:ind w:left="-180" w:right="-360"/>
        <w:rPr>
          <w:rFonts w:ascii="Verdana" w:hAnsi="Verdana"/>
          <w:i/>
          <w:sz w:val="48"/>
          <w:szCs w:val="48"/>
        </w:rPr>
      </w:pPr>
    </w:p>
    <w:p w14:paraId="3EC00B2D" w14:textId="77777777" w:rsidR="009A4E7C" w:rsidRPr="00F433EF" w:rsidRDefault="009A4E7C" w:rsidP="00F433EF">
      <w:pPr>
        <w:ind w:left="-180" w:right="-1260"/>
        <w:rPr>
          <w:rFonts w:ascii="Arial" w:hAnsi="Arial" w:cs="Arial"/>
          <w:smallCaps/>
        </w:rPr>
      </w:pPr>
    </w:p>
    <w:tbl>
      <w:tblPr>
        <w:tblW w:w="9360" w:type="dxa"/>
        <w:tblInd w:w="-72" w:type="dxa"/>
        <w:tblLook w:val="01E0" w:firstRow="1" w:lastRow="1" w:firstColumn="1" w:lastColumn="1" w:noHBand="0" w:noVBand="0"/>
      </w:tblPr>
      <w:tblGrid>
        <w:gridCol w:w="2520"/>
        <w:gridCol w:w="6840"/>
      </w:tblGrid>
      <w:tr w:rsidR="009A4E7C" w:rsidRPr="00C26712" w14:paraId="25A10A00" w14:textId="77777777" w:rsidTr="00C26712">
        <w:trPr>
          <w:trHeight w:val="432"/>
        </w:trPr>
        <w:tc>
          <w:tcPr>
            <w:tcW w:w="2520" w:type="dxa"/>
            <w:vAlign w:val="bottom"/>
          </w:tcPr>
          <w:p w14:paraId="687996E3" w14:textId="77777777" w:rsidR="009A4E7C" w:rsidRPr="00C26712" w:rsidRDefault="009A4E7C" w:rsidP="00C26712">
            <w:pPr>
              <w:tabs>
                <w:tab w:val="left" w:pos="-108"/>
              </w:tabs>
              <w:ind w:left="-288" w:right="72"/>
              <w:jc w:val="right"/>
              <w:rPr>
                <w:rFonts w:ascii="Arial" w:hAnsi="Arial" w:cs="Arial"/>
                <w:b/>
              </w:rPr>
            </w:pPr>
            <w:r w:rsidRPr="00C26712">
              <w:rPr>
                <w:rFonts w:ascii="Arial" w:hAnsi="Arial" w:cs="Arial"/>
                <w:b/>
              </w:rPr>
              <w:lastRenderedPageBreak/>
              <w:t>Core Business #1</w:t>
            </w:r>
          </w:p>
        </w:tc>
        <w:tc>
          <w:tcPr>
            <w:tcW w:w="6840" w:type="dxa"/>
            <w:tcBorders>
              <w:bottom w:val="single" w:sz="4" w:space="0" w:color="auto"/>
            </w:tcBorders>
            <w:vAlign w:val="center"/>
          </w:tcPr>
          <w:p w14:paraId="1B9E5EA1" w14:textId="77777777" w:rsidR="009A4E7C" w:rsidRPr="00C26712" w:rsidRDefault="008032E9" w:rsidP="00C26712">
            <w:pPr>
              <w:tabs>
                <w:tab w:val="left" w:pos="0"/>
                <w:tab w:val="left" w:pos="1080"/>
              </w:tabs>
              <w:rPr>
                <w:rFonts w:ascii="Arial" w:hAnsi="Arial" w:cs="Arial"/>
              </w:rPr>
            </w:pPr>
            <w:r>
              <w:rPr>
                <w:rFonts w:ascii="Arial" w:hAnsi="Arial" w:cs="Arial"/>
              </w:rPr>
              <w:t>Capacity Building and Sustainability</w:t>
            </w:r>
          </w:p>
        </w:tc>
      </w:tr>
      <w:tr w:rsidR="009A4E7C" w:rsidRPr="00C26712" w14:paraId="31FB20D1" w14:textId="77777777" w:rsidTr="00C26712">
        <w:trPr>
          <w:trHeight w:val="432"/>
        </w:trPr>
        <w:tc>
          <w:tcPr>
            <w:tcW w:w="2520" w:type="dxa"/>
            <w:vAlign w:val="bottom"/>
          </w:tcPr>
          <w:p w14:paraId="2E096EBA" w14:textId="77777777" w:rsidR="009A4E7C" w:rsidRPr="00C26712" w:rsidRDefault="009A4E7C" w:rsidP="00E61A99">
            <w:pPr>
              <w:tabs>
                <w:tab w:val="left" w:pos="0"/>
                <w:tab w:val="right" w:pos="2232"/>
              </w:tabs>
              <w:ind w:right="72"/>
              <w:jc w:val="right"/>
              <w:rPr>
                <w:rFonts w:ascii="Arial" w:hAnsi="Arial" w:cs="Arial"/>
                <w:b/>
              </w:rPr>
            </w:pPr>
          </w:p>
        </w:tc>
        <w:tc>
          <w:tcPr>
            <w:tcW w:w="6840" w:type="dxa"/>
            <w:tcBorders>
              <w:top w:val="single" w:sz="4" w:space="0" w:color="auto"/>
              <w:bottom w:val="single" w:sz="4" w:space="0" w:color="auto"/>
            </w:tcBorders>
            <w:vAlign w:val="center"/>
          </w:tcPr>
          <w:p w14:paraId="3AE9AF69" w14:textId="77777777" w:rsidR="009A4E7C" w:rsidRPr="00C26712" w:rsidRDefault="009A4E7C" w:rsidP="00C26712">
            <w:pPr>
              <w:tabs>
                <w:tab w:val="left" w:pos="0"/>
                <w:tab w:val="left" w:pos="1080"/>
              </w:tabs>
              <w:rPr>
                <w:rFonts w:ascii="Arial" w:hAnsi="Arial" w:cs="Arial"/>
              </w:rPr>
            </w:pPr>
          </w:p>
        </w:tc>
      </w:tr>
    </w:tbl>
    <w:p w14:paraId="0A26CB52" w14:textId="77777777" w:rsidR="00DC54E7" w:rsidRPr="00DC54E7" w:rsidRDefault="00DC54E7" w:rsidP="00DC54E7">
      <w:pPr>
        <w:ind w:left="360" w:right="-360" w:hanging="540"/>
        <w:rPr>
          <w:rFonts w:ascii="Arial" w:hAnsi="Arial" w:cs="Arial"/>
          <w:smallCaps/>
        </w:rPr>
      </w:pPr>
      <w:r w:rsidRPr="00DC54E7">
        <w:rPr>
          <w:rFonts w:ascii="Arial" w:hAnsi="Arial" w:cs="Arial"/>
          <w:smallCaps/>
        </w:rPr>
        <w:t xml:space="preserve">Goal 1: Maintain long term sustainability in both Operations and Financial Management. </w:t>
      </w:r>
    </w:p>
    <w:p w14:paraId="0D52B0A8" w14:textId="77777777" w:rsidR="00DC54E7" w:rsidRPr="00DC54E7" w:rsidRDefault="00DC54E7" w:rsidP="00DC54E7">
      <w:pPr>
        <w:ind w:left="360" w:right="-360" w:hanging="540"/>
        <w:rPr>
          <w:rFonts w:ascii="Arial" w:hAnsi="Arial" w:cs="Arial"/>
          <w:smallCaps/>
        </w:rPr>
      </w:pPr>
      <w:r w:rsidRPr="00DC54E7">
        <w:rPr>
          <w:rFonts w:ascii="Arial" w:hAnsi="Arial" w:cs="Arial"/>
          <w:smallCaps/>
        </w:rPr>
        <w:t xml:space="preserve">Goal 2: Build Capacity by increasing training opportunities in Core Operations. </w:t>
      </w:r>
    </w:p>
    <w:p w14:paraId="384FC26C" w14:textId="77777777" w:rsidR="00DC54E7" w:rsidRPr="006476B4" w:rsidRDefault="00DC54E7" w:rsidP="00DC54E7">
      <w:pPr>
        <w:ind w:left="360" w:right="-360" w:hanging="540"/>
        <w:rPr>
          <w:rFonts w:ascii="Arial" w:hAnsi="Arial" w:cs="Arial"/>
          <w:smallCaps/>
          <w:sz w:val="20"/>
          <w:szCs w:val="20"/>
        </w:rPr>
      </w:pPr>
      <w:r w:rsidRPr="00DC54E7">
        <w:rPr>
          <w:rFonts w:ascii="Arial" w:hAnsi="Arial" w:cs="Arial"/>
          <w:smallCaps/>
        </w:rPr>
        <w:t>Goal 3: Provide a place of belonging and sanctuary for our membership and offer cultu</w:t>
      </w:r>
      <w:r w:rsidR="00110A5B">
        <w:rPr>
          <w:rFonts w:ascii="Arial" w:hAnsi="Arial" w:cs="Arial"/>
          <w:smallCaps/>
        </w:rPr>
        <w:t xml:space="preserve">rally sensitive supports </w:t>
      </w:r>
      <w:r w:rsidR="006476B4" w:rsidRPr="006476B4">
        <w:rPr>
          <w:rFonts w:ascii="Arial" w:hAnsi="Arial" w:cs="Arial"/>
          <w:smallCaps/>
          <w:sz w:val="20"/>
          <w:szCs w:val="20"/>
        </w:rPr>
        <w:t>AND SERVICES</w:t>
      </w:r>
      <w:r w:rsidRPr="006476B4">
        <w:rPr>
          <w:rFonts w:ascii="Arial" w:hAnsi="Arial" w:cs="Arial"/>
          <w:smallCaps/>
          <w:sz w:val="20"/>
          <w:szCs w:val="20"/>
        </w:rPr>
        <w:t>.</w:t>
      </w:r>
    </w:p>
    <w:p w14:paraId="66E27536" w14:textId="77777777" w:rsidR="00DC54E7" w:rsidRDefault="00DC54E7" w:rsidP="00DC54E7">
      <w:pPr>
        <w:ind w:left="360" w:right="-360" w:hanging="540"/>
        <w:rPr>
          <w:rFonts w:ascii="Arial" w:hAnsi="Arial" w:cs="Arial"/>
          <w:smallCaps/>
        </w:rPr>
      </w:pPr>
      <w:r w:rsidRPr="00DC54E7">
        <w:rPr>
          <w:rFonts w:ascii="Arial" w:hAnsi="Arial" w:cs="Arial"/>
          <w:smallCaps/>
        </w:rPr>
        <w:t>Goal 4</w:t>
      </w:r>
      <w:proofErr w:type="gramStart"/>
      <w:r w:rsidRPr="00DC54E7">
        <w:rPr>
          <w:rFonts w:ascii="Arial" w:hAnsi="Arial" w:cs="Arial"/>
          <w:smallCaps/>
        </w:rPr>
        <w:t>:  Increase</w:t>
      </w:r>
      <w:proofErr w:type="gramEnd"/>
      <w:r w:rsidRPr="00DC54E7">
        <w:rPr>
          <w:rFonts w:ascii="Arial" w:hAnsi="Arial" w:cs="Arial"/>
          <w:smallCaps/>
        </w:rPr>
        <w:t xml:space="preserve"> capital capacity.</w:t>
      </w:r>
    </w:p>
    <w:p w14:paraId="18B77981" w14:textId="77777777" w:rsidR="00110A5B" w:rsidRDefault="00110A5B" w:rsidP="00DC54E7">
      <w:pPr>
        <w:ind w:left="360" w:right="-360" w:hanging="540"/>
        <w:rPr>
          <w:rFonts w:ascii="Arial" w:hAnsi="Arial" w:cs="Arial"/>
          <w:smallCaps/>
        </w:rPr>
      </w:pPr>
    </w:p>
    <w:p w14:paraId="51BCF805" w14:textId="77777777" w:rsidR="00BF78C6" w:rsidRDefault="00BF78C6" w:rsidP="00BF78C6">
      <w:pPr>
        <w:autoSpaceDE w:val="0"/>
        <w:autoSpaceDN w:val="0"/>
        <w:adjustRightInd w:val="0"/>
        <w:rPr>
          <w:rFonts w:ascii="Arial" w:hAnsi="Arial" w:cs="Arial"/>
          <w:sz w:val="20"/>
          <w:szCs w:val="20"/>
        </w:rPr>
      </w:pPr>
      <w:r w:rsidRPr="00BF78C6">
        <w:rPr>
          <w:rFonts w:ascii="Arial" w:hAnsi="Arial" w:cs="Arial"/>
          <w:sz w:val="20"/>
          <w:szCs w:val="20"/>
        </w:rPr>
        <w:t xml:space="preserve">To maintain </w:t>
      </w:r>
      <w:proofErr w:type="gramStart"/>
      <w:r w:rsidRPr="00BF78C6">
        <w:rPr>
          <w:rFonts w:ascii="Arial" w:hAnsi="Arial" w:cs="Arial"/>
          <w:sz w:val="20"/>
          <w:szCs w:val="20"/>
        </w:rPr>
        <w:t>long term</w:t>
      </w:r>
      <w:proofErr w:type="gramEnd"/>
      <w:r w:rsidRPr="00BF78C6">
        <w:rPr>
          <w:rFonts w:ascii="Arial" w:hAnsi="Arial" w:cs="Arial"/>
          <w:sz w:val="20"/>
          <w:szCs w:val="20"/>
        </w:rPr>
        <w:t xml:space="preserve"> </w:t>
      </w:r>
      <w:proofErr w:type="gramStart"/>
      <w:r w:rsidRPr="00BF78C6">
        <w:rPr>
          <w:rFonts w:ascii="Arial" w:hAnsi="Arial" w:cs="Arial"/>
          <w:sz w:val="20"/>
          <w:szCs w:val="20"/>
        </w:rPr>
        <w:t>sustainability</w:t>
      </w:r>
      <w:proofErr w:type="gramEnd"/>
      <w:r w:rsidRPr="00BF78C6">
        <w:rPr>
          <w:rFonts w:ascii="Arial" w:hAnsi="Arial" w:cs="Arial"/>
          <w:sz w:val="20"/>
          <w:szCs w:val="20"/>
        </w:rPr>
        <w:t xml:space="preserve"> we have remained transparent and accountable to our community, our funders, and our membership through accurate and timely financial reporting and audited yearend financial statement and annual report.   Operational excellence in programs is assured by the Program Coordinator who reviews program goals and manages program budgets.  Weekly program staff meetings ensure programs </w:t>
      </w:r>
      <w:proofErr w:type="gramStart"/>
      <w:r w:rsidRPr="00BF78C6">
        <w:rPr>
          <w:rFonts w:ascii="Arial" w:hAnsi="Arial" w:cs="Arial"/>
          <w:sz w:val="20"/>
          <w:szCs w:val="20"/>
        </w:rPr>
        <w:t>are remain</w:t>
      </w:r>
      <w:proofErr w:type="gramEnd"/>
      <w:r w:rsidRPr="00BF78C6">
        <w:rPr>
          <w:rFonts w:ascii="Arial" w:hAnsi="Arial" w:cs="Arial"/>
          <w:sz w:val="20"/>
          <w:szCs w:val="20"/>
        </w:rPr>
        <w:t xml:space="preserve"> on target with workplans.  </w:t>
      </w:r>
    </w:p>
    <w:p w14:paraId="5983AD75" w14:textId="77777777" w:rsidR="00BF78C6" w:rsidRDefault="00BF78C6" w:rsidP="00BF78C6">
      <w:pPr>
        <w:autoSpaceDE w:val="0"/>
        <w:autoSpaceDN w:val="0"/>
        <w:adjustRightInd w:val="0"/>
        <w:rPr>
          <w:rFonts w:ascii="Arial" w:hAnsi="Arial" w:cs="Arial"/>
          <w:sz w:val="20"/>
          <w:szCs w:val="20"/>
        </w:rPr>
      </w:pPr>
    </w:p>
    <w:p w14:paraId="2BA252F2" w14:textId="77777777" w:rsidR="00BF78C6" w:rsidRDefault="00BF78C6" w:rsidP="00BF78C6">
      <w:pPr>
        <w:autoSpaceDE w:val="0"/>
        <w:autoSpaceDN w:val="0"/>
        <w:adjustRightInd w:val="0"/>
        <w:rPr>
          <w:rFonts w:ascii="Arial" w:hAnsi="Arial" w:cs="Arial"/>
          <w:sz w:val="20"/>
          <w:szCs w:val="20"/>
        </w:rPr>
      </w:pPr>
      <w:r w:rsidRPr="00BF78C6">
        <w:rPr>
          <w:rFonts w:ascii="Arial" w:hAnsi="Arial" w:cs="Arial"/>
          <w:sz w:val="20"/>
          <w:szCs w:val="20"/>
        </w:rPr>
        <w:t xml:space="preserve">We provided core </w:t>
      </w:r>
      <w:proofErr w:type="gramStart"/>
      <w:r w:rsidRPr="00BF78C6">
        <w:rPr>
          <w:rFonts w:ascii="Arial" w:hAnsi="Arial" w:cs="Arial"/>
          <w:sz w:val="20"/>
          <w:szCs w:val="20"/>
        </w:rPr>
        <w:t>staff</w:t>
      </w:r>
      <w:proofErr w:type="gramEnd"/>
      <w:r w:rsidRPr="00BF78C6">
        <w:rPr>
          <w:rFonts w:ascii="Arial" w:hAnsi="Arial" w:cs="Arial"/>
          <w:sz w:val="20"/>
          <w:szCs w:val="20"/>
        </w:rPr>
        <w:t xml:space="preserve"> the opportunity to attend community meetings and collaborate on local events.   We accessed funding for community events and took a leadership role in Aboriginal Community development activities.</w:t>
      </w:r>
      <w:r>
        <w:rPr>
          <w:rFonts w:ascii="Arial" w:hAnsi="Arial" w:cs="Arial"/>
          <w:sz w:val="20"/>
          <w:szCs w:val="20"/>
        </w:rPr>
        <w:t xml:space="preserve">  We accessed funding for capacity building through the City of Red Deer and did a strategic planning session with the staff and board.</w:t>
      </w:r>
    </w:p>
    <w:p w14:paraId="0D54E7E8" w14:textId="77777777" w:rsidR="00BF78C6" w:rsidRPr="00BF78C6" w:rsidRDefault="00BF78C6" w:rsidP="00BF78C6">
      <w:pPr>
        <w:autoSpaceDE w:val="0"/>
        <w:autoSpaceDN w:val="0"/>
        <w:adjustRightInd w:val="0"/>
        <w:rPr>
          <w:rFonts w:ascii="Arial" w:hAnsi="Arial" w:cs="Arial"/>
          <w:sz w:val="20"/>
          <w:szCs w:val="20"/>
        </w:rPr>
      </w:pPr>
    </w:p>
    <w:p w14:paraId="0D516888" w14:textId="77777777" w:rsidR="00BF78C6" w:rsidRDefault="00BF78C6" w:rsidP="00BF78C6">
      <w:pPr>
        <w:autoSpaceDE w:val="0"/>
        <w:autoSpaceDN w:val="0"/>
        <w:adjustRightInd w:val="0"/>
        <w:rPr>
          <w:rFonts w:ascii="Arial" w:hAnsi="Arial" w:cs="Arial"/>
          <w:sz w:val="20"/>
          <w:szCs w:val="20"/>
        </w:rPr>
      </w:pPr>
      <w:r>
        <w:rPr>
          <w:rFonts w:ascii="Arial" w:hAnsi="Arial" w:cs="Arial"/>
          <w:sz w:val="20"/>
          <w:szCs w:val="20"/>
        </w:rPr>
        <w:t xml:space="preserve">We provided </w:t>
      </w:r>
      <w:proofErr w:type="gramStart"/>
      <w:r>
        <w:rPr>
          <w:rFonts w:ascii="Arial" w:hAnsi="Arial" w:cs="Arial"/>
          <w:sz w:val="20"/>
          <w:szCs w:val="20"/>
        </w:rPr>
        <w:t>a number of</w:t>
      </w:r>
      <w:proofErr w:type="gramEnd"/>
      <w:r>
        <w:rPr>
          <w:rFonts w:ascii="Arial" w:hAnsi="Arial" w:cs="Arial"/>
          <w:sz w:val="20"/>
          <w:szCs w:val="20"/>
        </w:rPr>
        <w:t xml:space="preserve"> staff with “Understanding the Purpose to Life” youth </w:t>
      </w:r>
      <w:proofErr w:type="spellStart"/>
      <w:r>
        <w:rPr>
          <w:rFonts w:ascii="Arial" w:hAnsi="Arial" w:cs="Arial"/>
          <w:sz w:val="20"/>
          <w:szCs w:val="20"/>
        </w:rPr>
        <w:t>lifeskills</w:t>
      </w:r>
      <w:proofErr w:type="spellEnd"/>
      <w:r>
        <w:rPr>
          <w:rFonts w:ascii="Arial" w:hAnsi="Arial" w:cs="Arial"/>
          <w:sz w:val="20"/>
          <w:szCs w:val="20"/>
        </w:rPr>
        <w:t xml:space="preserve"> facilitator training as well as Guiding Circles facilitator training which will enhance our youth programming next fall.</w:t>
      </w:r>
      <w:r w:rsidRPr="00BF78C6">
        <w:rPr>
          <w:rFonts w:ascii="Arial" w:hAnsi="Arial" w:cs="Arial"/>
          <w:sz w:val="20"/>
          <w:szCs w:val="20"/>
        </w:rPr>
        <w:t xml:space="preserve"> </w:t>
      </w:r>
      <w:r w:rsidR="00E14FB0">
        <w:rPr>
          <w:rFonts w:ascii="Arial" w:hAnsi="Arial" w:cs="Arial"/>
          <w:sz w:val="20"/>
          <w:szCs w:val="20"/>
        </w:rPr>
        <w:t xml:space="preserve">  We continue to take advantage of staff training opportunities offered through partnerships with the Red Deer Housing Team.</w:t>
      </w:r>
    </w:p>
    <w:p w14:paraId="0723D432" w14:textId="77777777" w:rsidR="00E14FB0" w:rsidRDefault="00E14FB0" w:rsidP="00BF78C6">
      <w:pPr>
        <w:autoSpaceDE w:val="0"/>
        <w:autoSpaceDN w:val="0"/>
        <w:adjustRightInd w:val="0"/>
        <w:rPr>
          <w:rFonts w:ascii="Arial" w:hAnsi="Arial" w:cs="Arial"/>
          <w:sz w:val="20"/>
          <w:szCs w:val="20"/>
        </w:rPr>
      </w:pPr>
    </w:p>
    <w:p w14:paraId="04902AC7" w14:textId="77777777" w:rsidR="00E14FB0" w:rsidRDefault="00E14FB0" w:rsidP="00BF78C6">
      <w:pPr>
        <w:autoSpaceDE w:val="0"/>
        <w:autoSpaceDN w:val="0"/>
        <w:adjustRightInd w:val="0"/>
        <w:rPr>
          <w:rFonts w:ascii="Arial" w:hAnsi="Arial" w:cs="Arial"/>
          <w:sz w:val="20"/>
          <w:szCs w:val="20"/>
        </w:rPr>
      </w:pPr>
      <w:r>
        <w:rPr>
          <w:rFonts w:ascii="Arial" w:hAnsi="Arial" w:cs="Arial"/>
          <w:sz w:val="20"/>
          <w:szCs w:val="20"/>
        </w:rPr>
        <w:t>The move to our new location has provided us with a larger youth space, Little Paws toddlers program space, kitchen and ceremonial room.  This has enabled us to expand our program offerings and create income opportunity by renting out the meeting spaces.</w:t>
      </w:r>
    </w:p>
    <w:p w14:paraId="29C5D901" w14:textId="77777777" w:rsidR="00E14FB0" w:rsidRDefault="00E14FB0" w:rsidP="00BF78C6">
      <w:pPr>
        <w:autoSpaceDE w:val="0"/>
        <w:autoSpaceDN w:val="0"/>
        <w:adjustRightInd w:val="0"/>
        <w:rPr>
          <w:rFonts w:ascii="Arial" w:hAnsi="Arial" w:cs="Arial"/>
          <w:sz w:val="20"/>
          <w:szCs w:val="20"/>
        </w:rPr>
      </w:pPr>
    </w:p>
    <w:p w14:paraId="2622C47F" w14:textId="77777777" w:rsidR="00E14FB0" w:rsidRDefault="00E14FB0" w:rsidP="00BF78C6">
      <w:pPr>
        <w:autoSpaceDE w:val="0"/>
        <w:autoSpaceDN w:val="0"/>
        <w:adjustRightInd w:val="0"/>
        <w:rPr>
          <w:rFonts w:ascii="Arial" w:hAnsi="Arial" w:cs="Arial"/>
          <w:sz w:val="20"/>
          <w:szCs w:val="20"/>
        </w:rPr>
      </w:pPr>
    </w:p>
    <w:p w14:paraId="1ED8FA68" w14:textId="77777777" w:rsidR="00E14FB0" w:rsidRDefault="00E14FB0" w:rsidP="00BF78C6">
      <w:pPr>
        <w:autoSpaceDE w:val="0"/>
        <w:autoSpaceDN w:val="0"/>
        <w:adjustRightInd w:val="0"/>
        <w:rPr>
          <w:rFonts w:ascii="Arial" w:hAnsi="Arial" w:cs="Arial"/>
          <w:sz w:val="20"/>
          <w:szCs w:val="20"/>
        </w:rPr>
      </w:pPr>
    </w:p>
    <w:p w14:paraId="050B1917" w14:textId="77777777" w:rsidR="00E14FB0" w:rsidRDefault="00E14FB0" w:rsidP="00BF78C6">
      <w:pPr>
        <w:autoSpaceDE w:val="0"/>
        <w:autoSpaceDN w:val="0"/>
        <w:adjustRightInd w:val="0"/>
        <w:rPr>
          <w:rFonts w:ascii="Arial" w:hAnsi="Arial" w:cs="Arial"/>
          <w:sz w:val="20"/>
          <w:szCs w:val="20"/>
        </w:rPr>
      </w:pPr>
    </w:p>
    <w:p w14:paraId="15CE2867" w14:textId="77777777" w:rsidR="00E14FB0" w:rsidRDefault="00E14FB0" w:rsidP="00BF78C6">
      <w:pPr>
        <w:autoSpaceDE w:val="0"/>
        <w:autoSpaceDN w:val="0"/>
        <w:adjustRightInd w:val="0"/>
        <w:rPr>
          <w:rFonts w:ascii="Arial" w:hAnsi="Arial" w:cs="Arial"/>
          <w:sz w:val="20"/>
          <w:szCs w:val="20"/>
        </w:rPr>
      </w:pPr>
    </w:p>
    <w:p w14:paraId="20F0AEDE" w14:textId="77777777" w:rsidR="00E14FB0" w:rsidRDefault="00E14FB0" w:rsidP="00BF78C6">
      <w:pPr>
        <w:autoSpaceDE w:val="0"/>
        <w:autoSpaceDN w:val="0"/>
        <w:adjustRightInd w:val="0"/>
        <w:rPr>
          <w:rFonts w:ascii="Arial" w:hAnsi="Arial" w:cs="Arial"/>
          <w:sz w:val="20"/>
          <w:szCs w:val="20"/>
        </w:rPr>
      </w:pPr>
    </w:p>
    <w:p w14:paraId="4C713E02" w14:textId="77777777" w:rsidR="00E14FB0" w:rsidRDefault="00E14FB0" w:rsidP="00BF78C6">
      <w:pPr>
        <w:autoSpaceDE w:val="0"/>
        <w:autoSpaceDN w:val="0"/>
        <w:adjustRightInd w:val="0"/>
        <w:rPr>
          <w:rFonts w:ascii="Arial" w:hAnsi="Arial" w:cs="Arial"/>
          <w:sz w:val="20"/>
          <w:szCs w:val="20"/>
        </w:rPr>
      </w:pPr>
    </w:p>
    <w:p w14:paraId="2F64B7E2" w14:textId="77777777" w:rsidR="00E14FB0" w:rsidRDefault="00E14FB0" w:rsidP="00BF78C6">
      <w:pPr>
        <w:autoSpaceDE w:val="0"/>
        <w:autoSpaceDN w:val="0"/>
        <w:adjustRightInd w:val="0"/>
        <w:rPr>
          <w:rFonts w:ascii="Arial" w:hAnsi="Arial" w:cs="Arial"/>
          <w:sz w:val="20"/>
          <w:szCs w:val="20"/>
        </w:rPr>
      </w:pPr>
    </w:p>
    <w:p w14:paraId="45EF14D2" w14:textId="77777777" w:rsidR="00E14FB0" w:rsidRDefault="00E14FB0" w:rsidP="00BF78C6">
      <w:pPr>
        <w:autoSpaceDE w:val="0"/>
        <w:autoSpaceDN w:val="0"/>
        <w:adjustRightInd w:val="0"/>
        <w:rPr>
          <w:rFonts w:ascii="Arial" w:hAnsi="Arial" w:cs="Arial"/>
          <w:sz w:val="20"/>
          <w:szCs w:val="20"/>
        </w:rPr>
      </w:pPr>
    </w:p>
    <w:p w14:paraId="7FFE8D35" w14:textId="77777777" w:rsidR="00E14FB0" w:rsidRDefault="00E14FB0" w:rsidP="00BF78C6">
      <w:pPr>
        <w:autoSpaceDE w:val="0"/>
        <w:autoSpaceDN w:val="0"/>
        <w:adjustRightInd w:val="0"/>
        <w:rPr>
          <w:rFonts w:ascii="Arial" w:hAnsi="Arial" w:cs="Arial"/>
          <w:sz w:val="20"/>
          <w:szCs w:val="20"/>
        </w:rPr>
      </w:pPr>
    </w:p>
    <w:p w14:paraId="637C310C" w14:textId="77777777" w:rsidR="00E14FB0" w:rsidRDefault="00E14FB0" w:rsidP="00BF78C6">
      <w:pPr>
        <w:autoSpaceDE w:val="0"/>
        <w:autoSpaceDN w:val="0"/>
        <w:adjustRightInd w:val="0"/>
        <w:rPr>
          <w:rFonts w:ascii="Arial" w:hAnsi="Arial" w:cs="Arial"/>
          <w:sz w:val="20"/>
          <w:szCs w:val="20"/>
        </w:rPr>
      </w:pPr>
    </w:p>
    <w:p w14:paraId="2E7290DF" w14:textId="77777777" w:rsidR="00E14FB0" w:rsidRDefault="00E14FB0" w:rsidP="00BF78C6">
      <w:pPr>
        <w:autoSpaceDE w:val="0"/>
        <w:autoSpaceDN w:val="0"/>
        <w:adjustRightInd w:val="0"/>
        <w:rPr>
          <w:rFonts w:ascii="Arial" w:hAnsi="Arial" w:cs="Arial"/>
          <w:sz w:val="20"/>
          <w:szCs w:val="20"/>
        </w:rPr>
      </w:pPr>
    </w:p>
    <w:p w14:paraId="7C2C89FC" w14:textId="77777777" w:rsidR="00E14FB0" w:rsidRDefault="00E14FB0" w:rsidP="00BF78C6">
      <w:pPr>
        <w:autoSpaceDE w:val="0"/>
        <w:autoSpaceDN w:val="0"/>
        <w:adjustRightInd w:val="0"/>
        <w:rPr>
          <w:rFonts w:ascii="Arial" w:hAnsi="Arial" w:cs="Arial"/>
          <w:sz w:val="20"/>
          <w:szCs w:val="20"/>
        </w:rPr>
      </w:pPr>
    </w:p>
    <w:p w14:paraId="53B6739E" w14:textId="77777777" w:rsidR="00E14FB0" w:rsidRDefault="00E14FB0" w:rsidP="00BF78C6">
      <w:pPr>
        <w:autoSpaceDE w:val="0"/>
        <w:autoSpaceDN w:val="0"/>
        <w:adjustRightInd w:val="0"/>
        <w:rPr>
          <w:rFonts w:ascii="Arial" w:hAnsi="Arial" w:cs="Arial"/>
          <w:sz w:val="20"/>
          <w:szCs w:val="20"/>
        </w:rPr>
      </w:pPr>
    </w:p>
    <w:p w14:paraId="197E63F8" w14:textId="77777777" w:rsidR="00E14FB0" w:rsidRDefault="00E14FB0" w:rsidP="00BF78C6">
      <w:pPr>
        <w:autoSpaceDE w:val="0"/>
        <w:autoSpaceDN w:val="0"/>
        <w:adjustRightInd w:val="0"/>
        <w:rPr>
          <w:rFonts w:ascii="Arial" w:hAnsi="Arial" w:cs="Arial"/>
          <w:sz w:val="20"/>
          <w:szCs w:val="20"/>
        </w:rPr>
      </w:pPr>
    </w:p>
    <w:p w14:paraId="20CDE654" w14:textId="77777777" w:rsidR="00E14FB0" w:rsidRDefault="00E14FB0" w:rsidP="00BF78C6">
      <w:pPr>
        <w:autoSpaceDE w:val="0"/>
        <w:autoSpaceDN w:val="0"/>
        <w:adjustRightInd w:val="0"/>
        <w:rPr>
          <w:rFonts w:ascii="Arial" w:hAnsi="Arial" w:cs="Arial"/>
          <w:sz w:val="20"/>
          <w:szCs w:val="20"/>
        </w:rPr>
      </w:pPr>
    </w:p>
    <w:p w14:paraId="1609F810" w14:textId="77777777" w:rsidR="00E14FB0" w:rsidRDefault="00E14FB0" w:rsidP="00BF78C6">
      <w:pPr>
        <w:autoSpaceDE w:val="0"/>
        <w:autoSpaceDN w:val="0"/>
        <w:adjustRightInd w:val="0"/>
        <w:rPr>
          <w:rFonts w:ascii="Arial" w:hAnsi="Arial" w:cs="Arial"/>
          <w:sz w:val="20"/>
          <w:szCs w:val="20"/>
        </w:rPr>
      </w:pPr>
    </w:p>
    <w:p w14:paraId="177E4599" w14:textId="77777777" w:rsidR="00E14FB0" w:rsidRDefault="00E14FB0" w:rsidP="00BF78C6">
      <w:pPr>
        <w:autoSpaceDE w:val="0"/>
        <w:autoSpaceDN w:val="0"/>
        <w:adjustRightInd w:val="0"/>
        <w:rPr>
          <w:rFonts w:ascii="Arial" w:hAnsi="Arial" w:cs="Arial"/>
          <w:sz w:val="20"/>
          <w:szCs w:val="20"/>
        </w:rPr>
      </w:pPr>
    </w:p>
    <w:p w14:paraId="6240B281" w14:textId="77777777" w:rsidR="00BF78C6" w:rsidRDefault="00BF78C6" w:rsidP="00BF78C6">
      <w:pPr>
        <w:autoSpaceDE w:val="0"/>
        <w:autoSpaceDN w:val="0"/>
        <w:adjustRightInd w:val="0"/>
        <w:rPr>
          <w:rFonts w:ascii="Arial" w:hAnsi="Arial" w:cs="Arial"/>
          <w:sz w:val="20"/>
          <w:szCs w:val="20"/>
        </w:rPr>
      </w:pPr>
    </w:p>
    <w:p w14:paraId="670CFA58" w14:textId="77777777" w:rsidR="00BF78C6" w:rsidRPr="00BF78C6" w:rsidRDefault="00BF78C6" w:rsidP="00BF78C6">
      <w:pPr>
        <w:autoSpaceDE w:val="0"/>
        <w:autoSpaceDN w:val="0"/>
        <w:adjustRightInd w:val="0"/>
        <w:rPr>
          <w:rFonts w:ascii="Arial" w:hAnsi="Arial" w:cs="Arial"/>
          <w:sz w:val="20"/>
          <w:szCs w:val="20"/>
        </w:rPr>
      </w:pPr>
      <w:r w:rsidRPr="00BF78C6">
        <w:rPr>
          <w:rFonts w:ascii="Arial" w:hAnsi="Arial" w:cs="Arial"/>
          <w:sz w:val="20"/>
          <w:szCs w:val="20"/>
        </w:rPr>
        <w:t xml:space="preserve"> </w:t>
      </w:r>
    </w:p>
    <w:p w14:paraId="77ECE8FE" w14:textId="77777777" w:rsidR="00DC54E7" w:rsidRDefault="00DC54E7" w:rsidP="00B20A1E">
      <w:pPr>
        <w:ind w:left="360" w:right="-360" w:hanging="540"/>
        <w:rPr>
          <w:rFonts w:ascii="Arial" w:hAnsi="Arial" w:cs="Arial"/>
          <w:smallCaps/>
        </w:rPr>
      </w:pPr>
    </w:p>
    <w:p w14:paraId="56B34F1C" w14:textId="77777777" w:rsidR="00DC54E7" w:rsidRDefault="00DC54E7" w:rsidP="00B20A1E">
      <w:pPr>
        <w:ind w:left="360" w:right="-360" w:hanging="540"/>
        <w:rPr>
          <w:rFonts w:ascii="Arial" w:hAnsi="Arial" w:cs="Arial"/>
          <w:smallCaps/>
        </w:rPr>
      </w:pPr>
    </w:p>
    <w:p w14:paraId="37EEC24F" w14:textId="77777777" w:rsidR="00DC54E7" w:rsidRDefault="00DC54E7" w:rsidP="00B20A1E">
      <w:pPr>
        <w:ind w:left="360" w:right="-360" w:hanging="540"/>
        <w:rPr>
          <w:rFonts w:ascii="Arial" w:hAnsi="Arial" w:cs="Arial"/>
          <w:smallCaps/>
        </w:rPr>
      </w:pPr>
    </w:p>
    <w:p w14:paraId="5DA12212" w14:textId="77777777" w:rsidR="00DC54E7" w:rsidRDefault="00DC54E7" w:rsidP="00B20A1E">
      <w:pPr>
        <w:ind w:left="360" w:right="-360" w:hanging="540"/>
        <w:rPr>
          <w:rFonts w:ascii="Arial" w:hAnsi="Arial" w:cs="Arial"/>
          <w:smallCaps/>
        </w:rPr>
      </w:pPr>
    </w:p>
    <w:p w14:paraId="09A4F06C" w14:textId="77777777" w:rsidR="00DC54E7" w:rsidRDefault="00DC54E7" w:rsidP="00B20A1E">
      <w:pPr>
        <w:ind w:left="360" w:right="-360" w:hanging="540"/>
        <w:rPr>
          <w:rFonts w:ascii="Arial" w:hAnsi="Arial" w:cs="Arial"/>
          <w:smallCaps/>
        </w:rPr>
      </w:pPr>
    </w:p>
    <w:p w14:paraId="17A81795" w14:textId="77777777" w:rsidR="00DC54E7" w:rsidRDefault="00DC54E7" w:rsidP="00B20A1E">
      <w:pPr>
        <w:ind w:left="360" w:right="-360" w:hanging="540"/>
        <w:rPr>
          <w:rFonts w:ascii="Arial" w:hAnsi="Arial" w:cs="Arial"/>
          <w:smallCaps/>
        </w:rPr>
      </w:pPr>
    </w:p>
    <w:p w14:paraId="269D7962" w14:textId="77777777" w:rsidR="00DC54E7" w:rsidRPr="00EC04C2" w:rsidRDefault="00DC54E7" w:rsidP="00B20A1E">
      <w:pPr>
        <w:ind w:left="360" w:right="-360" w:hanging="540"/>
        <w:rPr>
          <w:rFonts w:ascii="Arial" w:hAnsi="Arial" w:cs="Arial"/>
          <w:smallCaps/>
        </w:rPr>
      </w:pPr>
    </w:p>
    <w:p w14:paraId="02467EAB" w14:textId="77777777" w:rsidR="009A4E7C" w:rsidRPr="009A4E7C" w:rsidRDefault="009A4E7C" w:rsidP="008F504E">
      <w:pPr>
        <w:pBdr>
          <w:bottom w:val="single" w:sz="4" w:space="1" w:color="auto"/>
        </w:pBdr>
        <w:ind w:left="-180" w:right="-360"/>
        <w:rPr>
          <w:rFonts w:ascii="Verdana" w:hAnsi="Verdana"/>
          <w:i/>
        </w:rPr>
      </w:pP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65762655" w14:textId="77777777" w:rsidR="000F1980" w:rsidRDefault="000F1980" w:rsidP="009A4E7C">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9A4E7C" w:rsidRPr="00C26712" w14:paraId="0EB5FE5C" w14:textId="77777777" w:rsidTr="00C26712">
        <w:trPr>
          <w:trHeight w:val="432"/>
        </w:trPr>
        <w:tc>
          <w:tcPr>
            <w:tcW w:w="2520" w:type="dxa"/>
            <w:vAlign w:val="bottom"/>
          </w:tcPr>
          <w:p w14:paraId="00A97E46" w14:textId="77777777" w:rsidR="009A4E7C" w:rsidRPr="00C26712" w:rsidRDefault="009A4E7C" w:rsidP="00C26712">
            <w:pPr>
              <w:tabs>
                <w:tab w:val="left" w:pos="-108"/>
              </w:tabs>
              <w:ind w:left="-288" w:right="72"/>
              <w:jc w:val="right"/>
              <w:rPr>
                <w:rFonts w:ascii="Arial" w:hAnsi="Arial" w:cs="Arial"/>
                <w:b/>
              </w:rPr>
            </w:pPr>
            <w:r w:rsidRPr="00C26712">
              <w:rPr>
                <w:rFonts w:ascii="Arial" w:hAnsi="Arial" w:cs="Arial"/>
                <w:smallCaps/>
              </w:rPr>
              <w:br w:type="page"/>
            </w:r>
            <w:r w:rsidRPr="00C26712">
              <w:rPr>
                <w:rFonts w:ascii="Arial" w:hAnsi="Arial" w:cs="Arial"/>
                <w:b/>
              </w:rPr>
              <w:t>Core Business #2</w:t>
            </w:r>
          </w:p>
        </w:tc>
        <w:tc>
          <w:tcPr>
            <w:tcW w:w="7020" w:type="dxa"/>
            <w:tcBorders>
              <w:bottom w:val="single" w:sz="4" w:space="0" w:color="auto"/>
            </w:tcBorders>
            <w:vAlign w:val="center"/>
          </w:tcPr>
          <w:p w14:paraId="015E036C" w14:textId="77777777" w:rsidR="009A4E7C" w:rsidRPr="00E14FB0" w:rsidRDefault="00E14FB0" w:rsidP="00C26712">
            <w:pPr>
              <w:tabs>
                <w:tab w:val="left" w:pos="0"/>
                <w:tab w:val="left" w:pos="1080"/>
              </w:tabs>
              <w:rPr>
                <w:rFonts w:ascii="Arial" w:hAnsi="Arial" w:cs="Arial"/>
              </w:rPr>
            </w:pPr>
            <w:r w:rsidRPr="00E14FB0">
              <w:rPr>
                <w:rFonts w:ascii="Arial" w:hAnsi="Arial" w:cs="Arial"/>
                <w:lang w:val="en-CA"/>
              </w:rPr>
              <w:t>Health and Wellness</w:t>
            </w:r>
          </w:p>
        </w:tc>
      </w:tr>
      <w:tr w:rsidR="009A4E7C" w:rsidRPr="00C26712" w14:paraId="0C14BEB0" w14:textId="77777777" w:rsidTr="00C26712">
        <w:trPr>
          <w:trHeight w:val="432"/>
        </w:trPr>
        <w:tc>
          <w:tcPr>
            <w:tcW w:w="2520" w:type="dxa"/>
            <w:vAlign w:val="bottom"/>
          </w:tcPr>
          <w:p w14:paraId="76EBD044" w14:textId="77777777" w:rsidR="009A4E7C" w:rsidRPr="00C26712" w:rsidRDefault="009A4E7C" w:rsidP="00C26712">
            <w:pPr>
              <w:tabs>
                <w:tab w:val="left" w:pos="0"/>
                <w:tab w:val="right" w:pos="2232"/>
              </w:tabs>
              <w:ind w:right="72"/>
              <w:jc w:val="right"/>
              <w:rPr>
                <w:rFonts w:ascii="Arial" w:hAnsi="Arial" w:cs="Arial"/>
                <w:b/>
              </w:rPr>
            </w:pPr>
          </w:p>
        </w:tc>
        <w:tc>
          <w:tcPr>
            <w:tcW w:w="7020" w:type="dxa"/>
            <w:tcBorders>
              <w:top w:val="single" w:sz="4" w:space="0" w:color="auto"/>
              <w:bottom w:val="single" w:sz="4" w:space="0" w:color="auto"/>
            </w:tcBorders>
            <w:vAlign w:val="center"/>
          </w:tcPr>
          <w:p w14:paraId="4FA1C523" w14:textId="77777777" w:rsidR="009A4E7C" w:rsidRPr="00C26712" w:rsidRDefault="009A4E7C" w:rsidP="00C26712">
            <w:pPr>
              <w:tabs>
                <w:tab w:val="left" w:pos="0"/>
                <w:tab w:val="left" w:pos="1080"/>
              </w:tabs>
              <w:rPr>
                <w:rFonts w:ascii="Arial" w:hAnsi="Arial" w:cs="Arial"/>
              </w:rPr>
            </w:pPr>
          </w:p>
        </w:tc>
      </w:tr>
    </w:tbl>
    <w:p w14:paraId="12E419CA" w14:textId="77777777" w:rsidR="00E14FB0" w:rsidRPr="00DA1FEE" w:rsidRDefault="00E14FB0" w:rsidP="00E14FB0">
      <w:pPr>
        <w:tabs>
          <w:tab w:val="left" w:pos="108"/>
        </w:tabs>
        <w:ind w:left="108"/>
        <w:rPr>
          <w:rFonts w:ascii="Arial" w:hAnsi="Arial" w:cs="Arial"/>
          <w:bCs/>
          <w:sz w:val="20"/>
          <w:szCs w:val="20"/>
        </w:rPr>
      </w:pPr>
      <w:r w:rsidRPr="00DA1FEE">
        <w:rPr>
          <w:rFonts w:ascii="Arial" w:hAnsi="Arial" w:cs="Arial"/>
          <w:sz w:val="20"/>
          <w:szCs w:val="20"/>
        </w:rPr>
        <w:t xml:space="preserve">Goal 1: To increase the number of Aboriginal families and individuals accessing appropriate health care resources. </w:t>
      </w:r>
    </w:p>
    <w:p w14:paraId="53BE2888" w14:textId="77777777" w:rsidR="00E14FB0" w:rsidRPr="00DA1FEE" w:rsidRDefault="00E14FB0" w:rsidP="00E14FB0">
      <w:pPr>
        <w:tabs>
          <w:tab w:val="left" w:pos="108"/>
        </w:tabs>
        <w:ind w:left="108"/>
        <w:rPr>
          <w:rFonts w:ascii="Arial" w:hAnsi="Arial" w:cs="Arial"/>
          <w:bCs/>
          <w:sz w:val="20"/>
          <w:szCs w:val="20"/>
        </w:rPr>
      </w:pPr>
      <w:r w:rsidRPr="00DA1FEE">
        <w:rPr>
          <w:rFonts w:ascii="Arial" w:hAnsi="Arial" w:cs="Arial"/>
          <w:sz w:val="20"/>
          <w:szCs w:val="20"/>
        </w:rPr>
        <w:t>Goal 2: To provide support and advocacy to families accessing healthcare providers.</w:t>
      </w:r>
    </w:p>
    <w:p w14:paraId="4125D48E" w14:textId="77777777" w:rsidR="009A4E7C" w:rsidRPr="00DA1FEE" w:rsidRDefault="00E14FB0" w:rsidP="00E14FB0">
      <w:pPr>
        <w:tabs>
          <w:tab w:val="left" w:pos="0"/>
        </w:tabs>
        <w:ind w:left="-180" w:right="-360"/>
        <w:rPr>
          <w:rFonts w:ascii="Arial" w:hAnsi="Arial" w:cs="Arial"/>
          <w:sz w:val="20"/>
          <w:szCs w:val="20"/>
        </w:rPr>
      </w:pPr>
      <w:r w:rsidRPr="00DA1FEE">
        <w:rPr>
          <w:rFonts w:ascii="Arial" w:hAnsi="Arial" w:cs="Arial"/>
          <w:sz w:val="20"/>
          <w:szCs w:val="20"/>
        </w:rPr>
        <w:tab/>
        <w:t xml:space="preserve">  Goal 3: Promote Health and Wellness in our community and improve overall health of our people.</w:t>
      </w:r>
    </w:p>
    <w:p w14:paraId="63581BAF" w14:textId="77777777" w:rsidR="00E14FB0" w:rsidRPr="00DA1FEE" w:rsidRDefault="00E14FB0" w:rsidP="00E14FB0">
      <w:pPr>
        <w:tabs>
          <w:tab w:val="left" w:pos="0"/>
        </w:tabs>
        <w:ind w:left="-180" w:right="-360"/>
        <w:rPr>
          <w:rFonts w:ascii="Arial" w:hAnsi="Arial" w:cs="Arial"/>
          <w:smallCaps/>
          <w:sz w:val="20"/>
          <w:szCs w:val="20"/>
        </w:rPr>
      </w:pPr>
    </w:p>
    <w:p w14:paraId="462AE915" w14:textId="77777777" w:rsidR="008F504E" w:rsidRPr="00DA1FEE" w:rsidRDefault="008F504E" w:rsidP="008F504E">
      <w:pPr>
        <w:pBdr>
          <w:bottom w:val="single" w:sz="4" w:space="1" w:color="auto"/>
        </w:pBdr>
        <w:ind w:left="-180" w:right="-360"/>
        <w:rPr>
          <w:rFonts w:ascii="Arial" w:hAnsi="Arial" w:cs="Arial"/>
          <w:b/>
          <w:smallCaps/>
          <w:u w:val="single"/>
        </w:rPr>
      </w:pPr>
      <w:r w:rsidRPr="00DA1FEE">
        <w:rPr>
          <w:rFonts w:ascii="Arial" w:hAnsi="Arial" w:cs="Arial"/>
          <w:b/>
          <w:smallCaps/>
          <w:u w:val="single"/>
        </w:rPr>
        <w:t>Annual Activity Report</w:t>
      </w:r>
    </w:p>
    <w:p w14:paraId="773CA2AB" w14:textId="77777777" w:rsidR="008F504E" w:rsidRPr="00DA1FEE" w:rsidRDefault="008F504E" w:rsidP="008F504E">
      <w:pPr>
        <w:pBdr>
          <w:bottom w:val="single" w:sz="4" w:space="1" w:color="auto"/>
        </w:pBdr>
        <w:ind w:left="-180" w:right="-360"/>
        <w:rPr>
          <w:rFonts w:ascii="Arial" w:hAnsi="Arial" w:cs="Arial"/>
          <w:b/>
          <w:smallCaps/>
          <w:sz w:val="20"/>
          <w:szCs w:val="20"/>
          <w:u w:val="single"/>
        </w:rPr>
      </w:pPr>
    </w:p>
    <w:p w14:paraId="6C39645E" w14:textId="77777777" w:rsidR="00454A83" w:rsidRPr="00DA1FEE" w:rsidRDefault="00454A83" w:rsidP="008F504E">
      <w:pPr>
        <w:pBdr>
          <w:bottom w:val="single" w:sz="4" w:space="1" w:color="auto"/>
        </w:pBdr>
        <w:ind w:left="-180" w:right="-360"/>
        <w:rPr>
          <w:rFonts w:ascii="Arial" w:hAnsi="Arial" w:cs="Arial"/>
          <w:sz w:val="20"/>
          <w:szCs w:val="20"/>
        </w:rPr>
      </w:pPr>
    </w:p>
    <w:p w14:paraId="70CC59DD" w14:textId="77777777" w:rsidR="00DA1FEE" w:rsidRPr="00DA1FEE" w:rsidRDefault="00DA1FEE" w:rsidP="00DA1FEE">
      <w:pPr>
        <w:autoSpaceDE w:val="0"/>
        <w:autoSpaceDN w:val="0"/>
        <w:adjustRightInd w:val="0"/>
        <w:rPr>
          <w:rFonts w:ascii="Arial" w:hAnsi="Arial" w:cs="Arial"/>
          <w:color w:val="000000"/>
          <w:sz w:val="20"/>
          <w:szCs w:val="20"/>
          <w:lang w:eastAsia="en-CA"/>
        </w:rPr>
      </w:pPr>
      <w:r>
        <w:rPr>
          <w:rFonts w:ascii="Arial" w:hAnsi="Arial" w:cs="Arial"/>
          <w:color w:val="000000"/>
          <w:sz w:val="20"/>
          <w:szCs w:val="20"/>
          <w:lang w:eastAsia="en-CA"/>
        </w:rPr>
        <w:t xml:space="preserve">Core Business #2 </w:t>
      </w:r>
      <w:r w:rsidRPr="00DA1FEE">
        <w:rPr>
          <w:rFonts w:ascii="Arial" w:hAnsi="Arial" w:cs="Arial"/>
          <w:color w:val="000000"/>
          <w:sz w:val="20"/>
          <w:szCs w:val="20"/>
          <w:lang w:eastAsia="en-CA"/>
        </w:rPr>
        <w:t>entailed promoting Friendship Centre Wellness Programming to increase the number of Aboriginal families and individuals accessing app</w:t>
      </w:r>
      <w:r>
        <w:rPr>
          <w:rFonts w:ascii="Arial" w:hAnsi="Arial" w:cs="Arial"/>
          <w:color w:val="000000"/>
          <w:sz w:val="20"/>
          <w:szCs w:val="20"/>
          <w:lang w:eastAsia="en-CA"/>
        </w:rPr>
        <w:t>ropriate health care resources. We strengthened our partnership with the AHS Aboriginal liaison by participating in monthly meetings to share training opportunities</w:t>
      </w:r>
      <w:r w:rsidR="007C4D94">
        <w:rPr>
          <w:rFonts w:ascii="Arial" w:hAnsi="Arial" w:cs="Arial"/>
          <w:color w:val="000000"/>
          <w:sz w:val="20"/>
          <w:szCs w:val="20"/>
          <w:lang w:eastAsia="en-CA"/>
        </w:rPr>
        <w:t>.</w:t>
      </w:r>
    </w:p>
    <w:p w14:paraId="6AA06CE4" w14:textId="77777777" w:rsidR="00DA1FEE" w:rsidRPr="00DA1FEE" w:rsidRDefault="00DA1FEE" w:rsidP="00DA1FEE">
      <w:pPr>
        <w:autoSpaceDE w:val="0"/>
        <w:autoSpaceDN w:val="0"/>
        <w:adjustRightInd w:val="0"/>
        <w:rPr>
          <w:rFonts w:ascii="Arial" w:hAnsi="Arial" w:cs="Arial"/>
          <w:color w:val="000000"/>
          <w:sz w:val="20"/>
          <w:szCs w:val="20"/>
          <w:lang w:eastAsia="en-CA"/>
        </w:rPr>
      </w:pPr>
    </w:p>
    <w:p w14:paraId="277E5F8A" w14:textId="77777777" w:rsidR="00DA1FEE" w:rsidRPr="00DA1FEE" w:rsidRDefault="00DA1FEE" w:rsidP="00DA1FEE">
      <w:pPr>
        <w:autoSpaceDE w:val="0"/>
        <w:autoSpaceDN w:val="0"/>
        <w:adjustRightInd w:val="0"/>
        <w:rPr>
          <w:rFonts w:ascii="Arial" w:hAnsi="Arial" w:cs="Arial"/>
          <w:color w:val="000000"/>
          <w:sz w:val="20"/>
          <w:szCs w:val="20"/>
          <w:lang w:eastAsia="en-CA"/>
        </w:rPr>
      </w:pPr>
      <w:r w:rsidRPr="00DA1FEE">
        <w:rPr>
          <w:rFonts w:ascii="Arial" w:hAnsi="Arial" w:cs="Arial"/>
          <w:color w:val="000000"/>
          <w:sz w:val="20"/>
          <w:szCs w:val="20"/>
          <w:lang w:eastAsia="en-CA"/>
        </w:rPr>
        <w:t xml:space="preserve">The Four Directions Family Support Health Liaison provided an on-going Women’s Wellness program based on the Medicine wheel.   </w:t>
      </w:r>
      <w:r w:rsidR="007C4D94">
        <w:rPr>
          <w:rFonts w:ascii="Arial" w:hAnsi="Arial" w:cs="Arial"/>
          <w:color w:val="000000"/>
          <w:sz w:val="20"/>
          <w:szCs w:val="20"/>
          <w:lang w:eastAsia="en-CA"/>
        </w:rPr>
        <w:t xml:space="preserve">The Health Liaison was able to offer traditional wellness programs designed around the Medicine Wheel teachings.  She also offered Reiki sessions.  </w:t>
      </w:r>
      <w:r w:rsidRPr="00DA1FEE">
        <w:rPr>
          <w:rFonts w:ascii="Arial" w:hAnsi="Arial" w:cs="Arial"/>
          <w:color w:val="000000"/>
          <w:sz w:val="20"/>
          <w:szCs w:val="20"/>
          <w:lang w:eastAsia="en-CA"/>
        </w:rPr>
        <w:t xml:space="preserve">Community agencies such as Native </w:t>
      </w:r>
      <w:proofErr w:type="gramStart"/>
      <w:r w:rsidRPr="00DA1FEE">
        <w:rPr>
          <w:rFonts w:ascii="Arial" w:hAnsi="Arial" w:cs="Arial"/>
          <w:color w:val="000000"/>
          <w:sz w:val="20"/>
          <w:szCs w:val="20"/>
          <w:lang w:eastAsia="en-CA"/>
        </w:rPr>
        <w:t>Counseling,</w:t>
      </w:r>
      <w:proofErr w:type="gramEnd"/>
      <w:r w:rsidRPr="00DA1FEE">
        <w:rPr>
          <w:rFonts w:ascii="Arial" w:hAnsi="Arial" w:cs="Arial"/>
          <w:color w:val="000000"/>
          <w:sz w:val="20"/>
          <w:szCs w:val="20"/>
          <w:lang w:eastAsia="en-CA"/>
        </w:rPr>
        <w:t xml:space="preserve"> Alberta Health </w:t>
      </w:r>
      <w:proofErr w:type="gramStart"/>
      <w:r w:rsidRPr="00DA1FEE">
        <w:rPr>
          <w:rFonts w:ascii="Arial" w:hAnsi="Arial" w:cs="Arial"/>
          <w:color w:val="000000"/>
          <w:sz w:val="20"/>
          <w:szCs w:val="20"/>
          <w:lang w:eastAsia="en-CA"/>
        </w:rPr>
        <w:t>Services  gave</w:t>
      </w:r>
      <w:proofErr w:type="gramEnd"/>
      <w:r w:rsidRPr="00DA1FEE">
        <w:rPr>
          <w:rFonts w:ascii="Arial" w:hAnsi="Arial" w:cs="Arial"/>
          <w:color w:val="000000"/>
          <w:sz w:val="20"/>
          <w:szCs w:val="20"/>
          <w:lang w:eastAsia="en-CA"/>
        </w:rPr>
        <w:t xml:space="preserve"> presentations about their services. </w:t>
      </w:r>
    </w:p>
    <w:p w14:paraId="3623FC83" w14:textId="77777777" w:rsidR="00DA1FEE" w:rsidRPr="00DA1FEE" w:rsidRDefault="00DA1FEE" w:rsidP="00DA1FEE">
      <w:pPr>
        <w:autoSpaceDE w:val="0"/>
        <w:autoSpaceDN w:val="0"/>
        <w:adjustRightInd w:val="0"/>
        <w:rPr>
          <w:rFonts w:ascii="Arial" w:hAnsi="Arial" w:cs="Arial"/>
          <w:color w:val="000000"/>
          <w:sz w:val="20"/>
          <w:szCs w:val="20"/>
          <w:lang w:eastAsia="en-CA"/>
        </w:rPr>
      </w:pPr>
    </w:p>
    <w:p w14:paraId="1D9AFD17" w14:textId="77777777" w:rsidR="00DA1FEE" w:rsidRDefault="00DA1FEE" w:rsidP="00DA1FEE">
      <w:pPr>
        <w:autoSpaceDE w:val="0"/>
        <w:autoSpaceDN w:val="0"/>
        <w:adjustRightInd w:val="0"/>
        <w:rPr>
          <w:rFonts w:ascii="Arial" w:hAnsi="Arial" w:cs="Arial"/>
          <w:color w:val="000000"/>
          <w:sz w:val="20"/>
          <w:szCs w:val="20"/>
          <w:lang w:eastAsia="en-CA"/>
        </w:rPr>
      </w:pPr>
      <w:r w:rsidRPr="00DA1FEE">
        <w:rPr>
          <w:rFonts w:ascii="Arial" w:hAnsi="Arial" w:cs="Arial"/>
          <w:color w:val="000000"/>
          <w:sz w:val="20"/>
          <w:szCs w:val="20"/>
          <w:lang w:eastAsia="en-CA"/>
        </w:rPr>
        <w:t xml:space="preserve">The Health Liaison provided a link between healthcare providers and our Aboriginal people assisting with </w:t>
      </w:r>
      <w:proofErr w:type="gramStart"/>
      <w:r w:rsidRPr="00DA1FEE">
        <w:rPr>
          <w:rFonts w:ascii="Arial" w:hAnsi="Arial" w:cs="Arial"/>
          <w:color w:val="000000"/>
          <w:sz w:val="20"/>
          <w:szCs w:val="20"/>
          <w:lang w:eastAsia="en-CA"/>
        </w:rPr>
        <w:t>appointments, and</w:t>
      </w:r>
      <w:proofErr w:type="gramEnd"/>
      <w:r w:rsidRPr="00DA1FEE">
        <w:rPr>
          <w:rFonts w:ascii="Arial" w:hAnsi="Arial" w:cs="Arial"/>
          <w:color w:val="000000"/>
          <w:sz w:val="20"/>
          <w:szCs w:val="20"/>
          <w:lang w:eastAsia="en-CA"/>
        </w:rPr>
        <w:t xml:space="preserve"> increasing health awareness.  The health Liaison provided hospital visits to our housing and 4Directions clients that were in hospital. </w:t>
      </w:r>
      <w:r w:rsidR="007C4D94">
        <w:rPr>
          <w:rFonts w:ascii="Arial" w:hAnsi="Arial" w:cs="Arial"/>
          <w:color w:val="000000"/>
          <w:sz w:val="20"/>
          <w:szCs w:val="20"/>
          <w:lang w:eastAsia="en-CA"/>
        </w:rPr>
        <w:t xml:space="preserve">We continue to have </w:t>
      </w:r>
      <w:proofErr w:type="gramStart"/>
      <w:r w:rsidR="007C4D94">
        <w:rPr>
          <w:rFonts w:ascii="Arial" w:hAnsi="Arial" w:cs="Arial"/>
          <w:color w:val="000000"/>
          <w:sz w:val="20"/>
          <w:szCs w:val="20"/>
          <w:lang w:eastAsia="en-CA"/>
        </w:rPr>
        <w:t>increasing</w:t>
      </w:r>
      <w:proofErr w:type="gramEnd"/>
      <w:r w:rsidR="007C4D94">
        <w:rPr>
          <w:rFonts w:ascii="Arial" w:hAnsi="Arial" w:cs="Arial"/>
          <w:color w:val="000000"/>
          <w:sz w:val="20"/>
          <w:szCs w:val="20"/>
          <w:lang w:eastAsia="en-CA"/>
        </w:rPr>
        <w:t xml:space="preserve"> number of requests from the hospital to provide discharge planning services and do hospital visits.  This is not what the funder has funded us to do so we will continue </w:t>
      </w:r>
      <w:proofErr w:type="gramStart"/>
      <w:r w:rsidR="007C4D94">
        <w:rPr>
          <w:rFonts w:ascii="Arial" w:hAnsi="Arial" w:cs="Arial"/>
          <w:color w:val="000000"/>
          <w:sz w:val="20"/>
          <w:szCs w:val="20"/>
          <w:lang w:eastAsia="en-CA"/>
        </w:rPr>
        <w:t>seek</w:t>
      </w:r>
      <w:proofErr w:type="gramEnd"/>
      <w:r w:rsidR="007C4D94">
        <w:rPr>
          <w:rFonts w:ascii="Arial" w:hAnsi="Arial" w:cs="Arial"/>
          <w:color w:val="000000"/>
          <w:sz w:val="20"/>
          <w:szCs w:val="20"/>
          <w:lang w:eastAsia="en-CA"/>
        </w:rPr>
        <w:t xml:space="preserve"> opportunities to increase funding to expand our health services</w:t>
      </w:r>
    </w:p>
    <w:p w14:paraId="5DEC2A7A" w14:textId="77777777" w:rsidR="007C4D94" w:rsidRDefault="007C4D94" w:rsidP="00DA1FEE">
      <w:pPr>
        <w:autoSpaceDE w:val="0"/>
        <w:autoSpaceDN w:val="0"/>
        <w:adjustRightInd w:val="0"/>
        <w:rPr>
          <w:rFonts w:ascii="Arial" w:hAnsi="Arial" w:cs="Arial"/>
          <w:color w:val="000000"/>
          <w:sz w:val="20"/>
          <w:szCs w:val="20"/>
          <w:lang w:eastAsia="en-CA"/>
        </w:rPr>
      </w:pPr>
    </w:p>
    <w:p w14:paraId="48268354" w14:textId="77777777" w:rsidR="007C4D94" w:rsidRDefault="007C4D94" w:rsidP="00DA1FEE">
      <w:pPr>
        <w:autoSpaceDE w:val="0"/>
        <w:autoSpaceDN w:val="0"/>
        <w:adjustRightInd w:val="0"/>
        <w:rPr>
          <w:rFonts w:ascii="Arial" w:hAnsi="Arial" w:cs="Arial"/>
          <w:color w:val="000000"/>
          <w:sz w:val="20"/>
          <w:szCs w:val="20"/>
          <w:lang w:eastAsia="en-CA"/>
        </w:rPr>
      </w:pPr>
      <w:r>
        <w:rPr>
          <w:rFonts w:ascii="Arial" w:hAnsi="Arial" w:cs="Arial"/>
          <w:color w:val="000000"/>
          <w:sz w:val="20"/>
          <w:szCs w:val="20"/>
          <w:lang w:eastAsia="en-CA"/>
        </w:rPr>
        <w:t xml:space="preserve">We offered Medicine Wheel and 12Step Recovery Support groups weekly and took every opportunity to promote the program to the AA organizations and to AHS Addictions.  </w:t>
      </w:r>
      <w:r w:rsidR="001A7491">
        <w:rPr>
          <w:rFonts w:ascii="Arial" w:hAnsi="Arial" w:cs="Arial"/>
          <w:color w:val="000000"/>
          <w:sz w:val="20"/>
          <w:szCs w:val="20"/>
          <w:lang w:eastAsia="en-CA"/>
        </w:rPr>
        <w:t xml:space="preserve">There are only 4 trained facilitators in Red </w:t>
      </w:r>
      <w:proofErr w:type="gramStart"/>
      <w:r w:rsidR="001A7491">
        <w:rPr>
          <w:rFonts w:ascii="Arial" w:hAnsi="Arial" w:cs="Arial"/>
          <w:color w:val="000000"/>
          <w:sz w:val="20"/>
          <w:szCs w:val="20"/>
          <w:lang w:eastAsia="en-CA"/>
        </w:rPr>
        <w:t>Deer</w:t>
      </w:r>
      <w:proofErr w:type="gramEnd"/>
      <w:r w:rsidR="001A7491">
        <w:rPr>
          <w:rFonts w:ascii="Arial" w:hAnsi="Arial" w:cs="Arial"/>
          <w:color w:val="000000"/>
          <w:sz w:val="20"/>
          <w:szCs w:val="20"/>
          <w:lang w:eastAsia="en-CA"/>
        </w:rPr>
        <w:t xml:space="preserve"> so we are not able to increase our </w:t>
      </w:r>
      <w:proofErr w:type="spellStart"/>
      <w:r w:rsidR="001A7491">
        <w:rPr>
          <w:rFonts w:ascii="Arial" w:hAnsi="Arial" w:cs="Arial"/>
          <w:color w:val="000000"/>
          <w:sz w:val="20"/>
          <w:szCs w:val="20"/>
          <w:lang w:eastAsia="en-CA"/>
        </w:rPr>
        <w:t>Wellbriety</w:t>
      </w:r>
      <w:proofErr w:type="spellEnd"/>
      <w:r w:rsidR="001A7491">
        <w:rPr>
          <w:rFonts w:ascii="Arial" w:hAnsi="Arial" w:cs="Arial"/>
          <w:color w:val="000000"/>
          <w:sz w:val="20"/>
          <w:szCs w:val="20"/>
          <w:lang w:eastAsia="en-CA"/>
        </w:rPr>
        <w:t xml:space="preserve"> course offerings at this time.   </w:t>
      </w:r>
    </w:p>
    <w:p w14:paraId="088914C5" w14:textId="77777777" w:rsidR="001A7491" w:rsidRDefault="001A7491" w:rsidP="00DA1FEE">
      <w:pPr>
        <w:autoSpaceDE w:val="0"/>
        <w:autoSpaceDN w:val="0"/>
        <w:adjustRightInd w:val="0"/>
        <w:rPr>
          <w:rFonts w:ascii="Arial" w:hAnsi="Arial" w:cs="Arial"/>
          <w:color w:val="000000"/>
          <w:sz w:val="20"/>
          <w:szCs w:val="20"/>
          <w:lang w:eastAsia="en-CA"/>
        </w:rPr>
      </w:pPr>
    </w:p>
    <w:p w14:paraId="0DEE8896" w14:textId="77777777" w:rsidR="008F504E" w:rsidRDefault="001A7491" w:rsidP="001A7491">
      <w:pPr>
        <w:autoSpaceDE w:val="0"/>
        <w:autoSpaceDN w:val="0"/>
        <w:adjustRightInd w:val="0"/>
        <w:rPr>
          <w:rFonts w:ascii="Arial" w:hAnsi="Arial" w:cs="Arial"/>
          <w:color w:val="000000"/>
          <w:sz w:val="20"/>
          <w:szCs w:val="20"/>
          <w:lang w:eastAsia="en-CA"/>
        </w:rPr>
      </w:pPr>
      <w:r>
        <w:rPr>
          <w:rFonts w:ascii="Arial" w:hAnsi="Arial" w:cs="Arial"/>
          <w:color w:val="000000"/>
          <w:sz w:val="20"/>
          <w:szCs w:val="20"/>
          <w:lang w:eastAsia="en-CA"/>
        </w:rPr>
        <w:t>We increased our partnerships to assist us with this goal.  The Central Alberta Aids Network provided our agency with 5 hours/week of healthy lifestyle programming for our youth program.  AHS-Addiction Services provided our staff with addictions workshops and information sessions about accessing their services.</w:t>
      </w:r>
    </w:p>
    <w:p w14:paraId="12FA8CC1" w14:textId="77777777" w:rsidR="001A7491" w:rsidRDefault="001A7491" w:rsidP="001A7491">
      <w:pPr>
        <w:autoSpaceDE w:val="0"/>
        <w:autoSpaceDN w:val="0"/>
        <w:adjustRightInd w:val="0"/>
        <w:rPr>
          <w:rFonts w:ascii="Arial" w:hAnsi="Arial" w:cs="Arial"/>
          <w:color w:val="000000"/>
          <w:sz w:val="20"/>
          <w:szCs w:val="20"/>
          <w:lang w:eastAsia="en-CA"/>
        </w:rPr>
      </w:pPr>
    </w:p>
    <w:p w14:paraId="30F68CAD" w14:textId="77777777" w:rsidR="001A7491" w:rsidRPr="00DA1FEE" w:rsidRDefault="001A7491" w:rsidP="001A7491">
      <w:pPr>
        <w:autoSpaceDE w:val="0"/>
        <w:autoSpaceDN w:val="0"/>
        <w:adjustRightInd w:val="0"/>
        <w:rPr>
          <w:rFonts w:ascii="Arial" w:hAnsi="Arial" w:cs="Arial"/>
          <w:sz w:val="20"/>
          <w:szCs w:val="20"/>
        </w:rPr>
      </w:pPr>
      <w:r>
        <w:rPr>
          <w:rFonts w:ascii="Arial" w:hAnsi="Arial" w:cs="Arial"/>
          <w:color w:val="000000"/>
          <w:sz w:val="20"/>
          <w:szCs w:val="20"/>
          <w:lang w:eastAsia="en-CA"/>
        </w:rPr>
        <w:t>The activities that assisted us to achieve our goals included</w:t>
      </w:r>
      <w:proofErr w:type="gramStart"/>
      <w:r>
        <w:rPr>
          <w:rFonts w:ascii="Arial" w:hAnsi="Arial" w:cs="Arial"/>
          <w:color w:val="000000"/>
          <w:sz w:val="20"/>
          <w:szCs w:val="20"/>
          <w:lang w:eastAsia="en-CA"/>
        </w:rPr>
        <w:t>:  individual</w:t>
      </w:r>
      <w:proofErr w:type="gramEnd"/>
      <w:r>
        <w:rPr>
          <w:rFonts w:ascii="Arial" w:hAnsi="Arial" w:cs="Arial"/>
          <w:color w:val="000000"/>
          <w:sz w:val="20"/>
          <w:szCs w:val="20"/>
          <w:lang w:eastAsia="en-CA"/>
        </w:rPr>
        <w:t xml:space="preserve"> client care and advocacy between healthcare providers, facilitation of wellness programs and workshops to promote health lifestyle choices and cultural wellness </w:t>
      </w:r>
      <w:proofErr w:type="spellStart"/>
      <w:r>
        <w:rPr>
          <w:rFonts w:ascii="Arial" w:hAnsi="Arial" w:cs="Arial"/>
          <w:color w:val="000000"/>
          <w:sz w:val="20"/>
          <w:szCs w:val="20"/>
          <w:lang w:eastAsia="en-CA"/>
        </w:rPr>
        <w:t>presnentations</w:t>
      </w:r>
      <w:proofErr w:type="spellEnd"/>
      <w:r>
        <w:rPr>
          <w:rFonts w:ascii="Arial" w:hAnsi="Arial" w:cs="Arial"/>
          <w:color w:val="000000"/>
          <w:sz w:val="20"/>
          <w:szCs w:val="20"/>
          <w:lang w:eastAsia="en-CA"/>
        </w:rPr>
        <w:t xml:space="preserve"> and events based on Medicine Wheel teachings.</w:t>
      </w:r>
    </w:p>
    <w:p w14:paraId="7D7F840A" w14:textId="77777777" w:rsidR="009A4E7C" w:rsidRPr="009A4E7C" w:rsidRDefault="009A4E7C" w:rsidP="009A4E7C">
      <w:pPr>
        <w:pBdr>
          <w:bottom w:val="single" w:sz="4" w:space="1" w:color="auto"/>
        </w:pBdr>
        <w:ind w:left="-180" w:right="-360"/>
        <w:jc w:val="center"/>
        <w:rPr>
          <w:rFonts w:ascii="Verdana" w:hAnsi="Verdana"/>
          <w:i/>
        </w:rPr>
      </w:pPr>
      <w:r>
        <w:rPr>
          <w:rFonts w:ascii="Verdana" w:hAnsi="Verdana"/>
          <w:i/>
          <w:sz w:val="48"/>
          <w:szCs w:val="48"/>
        </w:rPr>
        <w:br w:type="page"/>
      </w: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1FF96082" w14:textId="77777777" w:rsidR="000F1980" w:rsidRDefault="000F1980" w:rsidP="009A4E7C">
      <w:pPr>
        <w:ind w:left="-180" w:right="-360"/>
        <w:jc w:val="center"/>
        <w:rPr>
          <w:rFonts w:ascii="Verdana" w:hAnsi="Verdana"/>
          <w:smallCaps/>
        </w:rPr>
      </w:pPr>
    </w:p>
    <w:tbl>
      <w:tblPr>
        <w:tblW w:w="9360" w:type="dxa"/>
        <w:tblInd w:w="-72" w:type="dxa"/>
        <w:tblLook w:val="01E0" w:firstRow="1" w:lastRow="1" w:firstColumn="1" w:lastColumn="1" w:noHBand="0" w:noVBand="0"/>
      </w:tblPr>
      <w:tblGrid>
        <w:gridCol w:w="2520"/>
        <w:gridCol w:w="6840"/>
      </w:tblGrid>
      <w:tr w:rsidR="009A4E7C" w:rsidRPr="00C26712" w14:paraId="754B445B" w14:textId="77777777" w:rsidTr="00C26712">
        <w:trPr>
          <w:trHeight w:val="432"/>
        </w:trPr>
        <w:tc>
          <w:tcPr>
            <w:tcW w:w="2520" w:type="dxa"/>
            <w:vAlign w:val="bottom"/>
          </w:tcPr>
          <w:p w14:paraId="3CF80BDB" w14:textId="77777777" w:rsidR="009A4E7C" w:rsidRPr="00C26712" w:rsidRDefault="009A4E7C" w:rsidP="00C26712">
            <w:pPr>
              <w:tabs>
                <w:tab w:val="left" w:pos="-108"/>
              </w:tabs>
              <w:ind w:left="-288" w:right="72"/>
              <w:jc w:val="right"/>
              <w:rPr>
                <w:rFonts w:ascii="Arial" w:hAnsi="Arial" w:cs="Arial"/>
                <w:b/>
              </w:rPr>
            </w:pPr>
            <w:r w:rsidRPr="00C26712">
              <w:rPr>
                <w:rFonts w:ascii="Arial" w:hAnsi="Arial" w:cs="Arial"/>
                <w:b/>
              </w:rPr>
              <w:t>Core Business #3</w:t>
            </w:r>
          </w:p>
        </w:tc>
        <w:tc>
          <w:tcPr>
            <w:tcW w:w="6840" w:type="dxa"/>
            <w:tcBorders>
              <w:bottom w:val="single" w:sz="4" w:space="0" w:color="auto"/>
            </w:tcBorders>
            <w:vAlign w:val="center"/>
          </w:tcPr>
          <w:p w14:paraId="12EBA5FB" w14:textId="77777777" w:rsidR="009A4E7C" w:rsidRPr="00C26712" w:rsidRDefault="001A7491" w:rsidP="00C26712">
            <w:pPr>
              <w:tabs>
                <w:tab w:val="left" w:pos="0"/>
                <w:tab w:val="left" w:pos="1080"/>
              </w:tabs>
              <w:rPr>
                <w:rFonts w:ascii="Arial" w:hAnsi="Arial" w:cs="Arial"/>
              </w:rPr>
            </w:pPr>
            <w:r>
              <w:rPr>
                <w:rFonts w:ascii="Arial" w:hAnsi="Arial" w:cs="Arial"/>
              </w:rPr>
              <w:t>Community and Family Supports</w:t>
            </w:r>
          </w:p>
        </w:tc>
      </w:tr>
      <w:tr w:rsidR="009A4E7C" w:rsidRPr="00C26712" w14:paraId="6CFD92F0" w14:textId="77777777" w:rsidTr="00C26712">
        <w:trPr>
          <w:trHeight w:val="432"/>
        </w:trPr>
        <w:tc>
          <w:tcPr>
            <w:tcW w:w="2520" w:type="dxa"/>
            <w:vAlign w:val="bottom"/>
          </w:tcPr>
          <w:p w14:paraId="638A3D69" w14:textId="77777777" w:rsidR="009A4E7C" w:rsidRPr="00C26712" w:rsidRDefault="009A4E7C" w:rsidP="00C26712">
            <w:pPr>
              <w:tabs>
                <w:tab w:val="left" w:pos="0"/>
                <w:tab w:val="right" w:pos="2232"/>
              </w:tabs>
              <w:ind w:right="72"/>
              <w:jc w:val="right"/>
              <w:rPr>
                <w:rFonts w:ascii="Arial" w:hAnsi="Arial" w:cs="Arial"/>
                <w:b/>
              </w:rPr>
            </w:pPr>
            <w:r w:rsidRPr="00C26712">
              <w:rPr>
                <w:rFonts w:ascii="Arial" w:hAnsi="Arial" w:cs="Arial"/>
                <w:b/>
              </w:rPr>
              <w:t xml:space="preserve">Goal </w:t>
            </w:r>
            <w:r w:rsidR="001A7491">
              <w:rPr>
                <w:rFonts w:ascii="Arial" w:hAnsi="Arial" w:cs="Arial"/>
                <w:b/>
              </w:rPr>
              <w:t xml:space="preserve">1: </w:t>
            </w:r>
          </w:p>
        </w:tc>
        <w:tc>
          <w:tcPr>
            <w:tcW w:w="6840" w:type="dxa"/>
            <w:tcBorders>
              <w:top w:val="single" w:sz="4" w:space="0" w:color="auto"/>
              <w:bottom w:val="single" w:sz="4" w:space="0" w:color="auto"/>
            </w:tcBorders>
            <w:vAlign w:val="center"/>
          </w:tcPr>
          <w:p w14:paraId="4962C3C7" w14:textId="77777777" w:rsidR="009A4E7C" w:rsidRPr="00C26712" w:rsidRDefault="001A7491" w:rsidP="00C26712">
            <w:pPr>
              <w:tabs>
                <w:tab w:val="left" w:pos="0"/>
                <w:tab w:val="left" w:pos="1080"/>
              </w:tabs>
              <w:rPr>
                <w:rFonts w:ascii="Arial" w:hAnsi="Arial" w:cs="Arial"/>
              </w:rPr>
            </w:pPr>
            <w:r>
              <w:rPr>
                <w:rFonts w:ascii="Arial" w:hAnsi="Arial" w:cs="Arial"/>
              </w:rPr>
              <w:t>Maintain family unity through teachings of the Medicine Wheel and maintain cultural pride through a parenting skill development program</w:t>
            </w:r>
          </w:p>
        </w:tc>
      </w:tr>
    </w:tbl>
    <w:p w14:paraId="56FB05BC" w14:textId="77777777" w:rsidR="00225CD0" w:rsidRPr="00F433EF" w:rsidRDefault="00225CD0" w:rsidP="00F433EF">
      <w:pPr>
        <w:ind w:left="-180" w:right="-360"/>
        <w:rPr>
          <w:rFonts w:ascii="Arial" w:hAnsi="Arial" w:cs="Arial"/>
          <w:smallCaps/>
        </w:rPr>
      </w:pPr>
    </w:p>
    <w:p w14:paraId="7717E392" w14:textId="77777777" w:rsidR="00225CD0" w:rsidRPr="00F433EF" w:rsidRDefault="00225CD0" w:rsidP="00F433EF">
      <w:pPr>
        <w:ind w:left="-180" w:right="-360"/>
        <w:rPr>
          <w:rFonts w:ascii="Arial" w:hAnsi="Arial" w:cs="Arial"/>
          <w:smallCaps/>
        </w:rPr>
      </w:pPr>
    </w:p>
    <w:p w14:paraId="6A8255EB" w14:textId="77777777" w:rsidR="008F504E" w:rsidRDefault="008F504E" w:rsidP="008F504E">
      <w:pPr>
        <w:pBdr>
          <w:bottom w:val="single" w:sz="4" w:space="1" w:color="auto"/>
        </w:pBd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2526F835" w14:textId="77777777" w:rsidR="007B17B8" w:rsidRDefault="007B17B8" w:rsidP="008F504E">
      <w:pPr>
        <w:pBdr>
          <w:bottom w:val="single" w:sz="4" w:space="1" w:color="auto"/>
        </w:pBdr>
        <w:ind w:left="-180" w:right="-360"/>
        <w:rPr>
          <w:rFonts w:ascii="Verdana" w:hAnsi="Verdana"/>
          <w:b/>
          <w:smallCaps/>
          <w:sz w:val="28"/>
          <w:u w:val="single"/>
        </w:rPr>
      </w:pPr>
    </w:p>
    <w:p w14:paraId="630CC8F1" w14:textId="77777777" w:rsidR="007B17B8" w:rsidRPr="007B17B8" w:rsidRDefault="007B17B8" w:rsidP="007B17B8">
      <w:pPr>
        <w:pBdr>
          <w:bottom w:val="single" w:sz="4" w:space="1" w:color="auto"/>
        </w:pBdr>
        <w:ind w:left="-180" w:right="-360"/>
        <w:rPr>
          <w:rFonts w:ascii="Arial" w:hAnsi="Arial" w:cs="Arial"/>
          <w:sz w:val="20"/>
          <w:szCs w:val="20"/>
        </w:rPr>
      </w:pPr>
      <w:r w:rsidRPr="007B17B8">
        <w:rPr>
          <w:rFonts w:ascii="Arial" w:hAnsi="Arial" w:cs="Arial"/>
          <w:sz w:val="20"/>
          <w:szCs w:val="20"/>
        </w:rPr>
        <w:t xml:space="preserve">Core Business #3 entailed offering a culturally relevant parenting program once a </w:t>
      </w:r>
      <w:proofErr w:type="gramStart"/>
      <w:r w:rsidRPr="007B17B8">
        <w:rPr>
          <w:rFonts w:ascii="Arial" w:hAnsi="Arial" w:cs="Arial"/>
          <w:sz w:val="20"/>
          <w:szCs w:val="20"/>
        </w:rPr>
        <w:t>week,  Little</w:t>
      </w:r>
      <w:proofErr w:type="gramEnd"/>
      <w:r w:rsidRPr="007B17B8">
        <w:rPr>
          <w:rFonts w:ascii="Arial" w:hAnsi="Arial" w:cs="Arial"/>
          <w:sz w:val="20"/>
          <w:szCs w:val="20"/>
        </w:rPr>
        <w:t xml:space="preserve"> paws toddlers program, and family support and counseling with the NFC social worker.</w:t>
      </w:r>
    </w:p>
    <w:p w14:paraId="7C85AE86" w14:textId="77777777" w:rsidR="007B17B8" w:rsidRPr="007B17B8" w:rsidRDefault="007B17B8" w:rsidP="007B17B8">
      <w:pPr>
        <w:pBdr>
          <w:bottom w:val="single" w:sz="4" w:space="1" w:color="auto"/>
        </w:pBdr>
        <w:ind w:left="-180" w:right="-360"/>
        <w:rPr>
          <w:rFonts w:ascii="Arial" w:hAnsi="Arial" w:cs="Arial"/>
          <w:sz w:val="20"/>
          <w:szCs w:val="20"/>
        </w:rPr>
      </w:pPr>
    </w:p>
    <w:p w14:paraId="2F8536E1" w14:textId="77777777" w:rsidR="007B17B8" w:rsidRPr="007B17B8" w:rsidRDefault="007B17B8" w:rsidP="007B17B8">
      <w:pPr>
        <w:pBdr>
          <w:bottom w:val="single" w:sz="4" w:space="1" w:color="auto"/>
        </w:pBdr>
        <w:ind w:left="-180" w:right="-360"/>
        <w:rPr>
          <w:rFonts w:ascii="Arial" w:hAnsi="Arial" w:cs="Arial"/>
          <w:sz w:val="20"/>
          <w:szCs w:val="20"/>
        </w:rPr>
      </w:pPr>
      <w:r w:rsidRPr="007B17B8">
        <w:rPr>
          <w:rFonts w:ascii="Arial" w:hAnsi="Arial" w:cs="Arial"/>
          <w:sz w:val="20"/>
          <w:szCs w:val="20"/>
        </w:rPr>
        <w:t xml:space="preserve"> To build parenting skills and prevent children from being apprehended by Child and Family Services.  The framework of this program was the medicine wheel teachings as a way of life and traditional parenting teachings to promote the healthy well-being of children, families and individuals while focusing on all directions of the Medicine Wheel </w:t>
      </w:r>
      <w:proofErr w:type="gramStart"/>
      <w:r w:rsidRPr="007B17B8">
        <w:rPr>
          <w:rFonts w:ascii="Arial" w:hAnsi="Arial" w:cs="Arial"/>
          <w:sz w:val="20"/>
          <w:szCs w:val="20"/>
        </w:rPr>
        <w:t>in order to</w:t>
      </w:r>
      <w:proofErr w:type="gramEnd"/>
      <w:r w:rsidRPr="007B17B8">
        <w:rPr>
          <w:rFonts w:ascii="Arial" w:hAnsi="Arial" w:cs="Arial"/>
          <w:sz w:val="20"/>
          <w:szCs w:val="20"/>
        </w:rPr>
        <w:t xml:space="preserve"> sustain and nourish Aboriginal culture.  The program was delivered weekly from September to June.  Lessons were taught by the </w:t>
      </w:r>
      <w:r>
        <w:rPr>
          <w:rFonts w:ascii="Arial" w:hAnsi="Arial" w:cs="Arial"/>
          <w:sz w:val="20"/>
          <w:szCs w:val="20"/>
        </w:rPr>
        <w:t>Cultural Family Educator</w:t>
      </w:r>
      <w:r w:rsidRPr="007B17B8">
        <w:rPr>
          <w:rFonts w:ascii="Arial" w:hAnsi="Arial" w:cs="Arial"/>
          <w:sz w:val="20"/>
          <w:szCs w:val="20"/>
        </w:rPr>
        <w:t xml:space="preserve"> and the Family Support worker with assistance </w:t>
      </w:r>
      <w:proofErr w:type="gramStart"/>
      <w:r w:rsidRPr="007B17B8">
        <w:rPr>
          <w:rFonts w:ascii="Arial" w:hAnsi="Arial" w:cs="Arial"/>
          <w:sz w:val="20"/>
          <w:szCs w:val="20"/>
        </w:rPr>
        <w:t>by</w:t>
      </w:r>
      <w:proofErr w:type="gramEnd"/>
      <w:r w:rsidRPr="007B17B8">
        <w:rPr>
          <w:rFonts w:ascii="Arial" w:hAnsi="Arial" w:cs="Arial"/>
          <w:sz w:val="20"/>
          <w:szCs w:val="20"/>
        </w:rPr>
        <w:t xml:space="preserve"> community facilitators and local elders.</w:t>
      </w:r>
    </w:p>
    <w:p w14:paraId="2497144E" w14:textId="77777777" w:rsidR="007B17B8" w:rsidRPr="007B17B8" w:rsidRDefault="007B17B8" w:rsidP="007B17B8">
      <w:pPr>
        <w:pBdr>
          <w:bottom w:val="single" w:sz="4" w:space="1" w:color="auto"/>
        </w:pBdr>
        <w:ind w:left="-180" w:right="-360"/>
        <w:rPr>
          <w:rFonts w:ascii="Arial" w:hAnsi="Arial" w:cs="Arial"/>
          <w:sz w:val="20"/>
          <w:szCs w:val="20"/>
        </w:rPr>
      </w:pPr>
    </w:p>
    <w:p w14:paraId="52F2C183" w14:textId="77777777" w:rsidR="007B17B8" w:rsidRDefault="007B17B8" w:rsidP="007B17B8">
      <w:pPr>
        <w:pBdr>
          <w:bottom w:val="single" w:sz="4" w:space="1" w:color="auto"/>
        </w:pBdr>
        <w:ind w:left="-180" w:right="-360"/>
        <w:rPr>
          <w:rFonts w:ascii="Arial" w:hAnsi="Arial" w:cs="Arial"/>
          <w:sz w:val="20"/>
          <w:szCs w:val="20"/>
        </w:rPr>
      </w:pPr>
      <w:r w:rsidRPr="007B17B8">
        <w:rPr>
          <w:rFonts w:ascii="Arial" w:hAnsi="Arial" w:cs="Arial"/>
          <w:sz w:val="20"/>
          <w:szCs w:val="20"/>
        </w:rPr>
        <w:t>Community partnerships that assisted with the achievement of this goal were our local elders circle and Native Counseling Services and Central Alberta Child and Family Services</w:t>
      </w:r>
      <w:r>
        <w:rPr>
          <w:rFonts w:ascii="Arial" w:hAnsi="Arial" w:cs="Arial"/>
          <w:sz w:val="20"/>
          <w:szCs w:val="20"/>
        </w:rPr>
        <w:t>.</w:t>
      </w:r>
    </w:p>
    <w:p w14:paraId="45F69BE0" w14:textId="77777777" w:rsidR="007B17B8" w:rsidRDefault="007B17B8" w:rsidP="007B17B8">
      <w:pPr>
        <w:pBdr>
          <w:bottom w:val="single" w:sz="4" w:space="1" w:color="auto"/>
        </w:pBdr>
        <w:ind w:left="-180" w:right="-360"/>
        <w:rPr>
          <w:rFonts w:ascii="Arial" w:hAnsi="Arial" w:cs="Arial"/>
          <w:sz w:val="20"/>
          <w:szCs w:val="20"/>
        </w:rPr>
      </w:pPr>
    </w:p>
    <w:p w14:paraId="20C6BFB0" w14:textId="77777777" w:rsidR="007B17B8" w:rsidRPr="007B17B8" w:rsidRDefault="007B17B8" w:rsidP="007B17B8">
      <w:pPr>
        <w:pBdr>
          <w:bottom w:val="single" w:sz="4" w:space="1" w:color="auto"/>
        </w:pBdr>
        <w:ind w:left="-180" w:right="-360"/>
        <w:rPr>
          <w:rFonts w:ascii="Arial" w:hAnsi="Arial" w:cs="Arial"/>
          <w:sz w:val="20"/>
          <w:szCs w:val="20"/>
        </w:rPr>
      </w:pPr>
      <w:r>
        <w:rPr>
          <w:rFonts w:ascii="Arial" w:hAnsi="Arial" w:cs="Arial"/>
          <w:sz w:val="20"/>
          <w:szCs w:val="20"/>
        </w:rPr>
        <w:t xml:space="preserve">This year we were chosen to participate in a pilot project of HIPPY Canada. (Home Instruction for Parents of Preschool Children) </w:t>
      </w:r>
      <w:r w:rsidRPr="007B17B8">
        <w:rPr>
          <w:rFonts w:ascii="Arial" w:hAnsi="Arial" w:cs="Arial"/>
          <w:sz w:val="20"/>
          <w:szCs w:val="20"/>
        </w:rPr>
        <w:t>HIPPY Canada is about helping parents learn how easy, fun and rewarding it is to teach their children at home.</w:t>
      </w:r>
      <w:r>
        <w:rPr>
          <w:rFonts w:ascii="Arial" w:hAnsi="Arial" w:cs="Arial"/>
          <w:sz w:val="20"/>
          <w:szCs w:val="20"/>
        </w:rPr>
        <w:t xml:space="preserve"> The project provided training to our Cultural Family Educator to train home visitors to mentor families to share literature and learning activities with their preschool children.  </w:t>
      </w:r>
      <w:r w:rsidR="001C247D">
        <w:rPr>
          <w:rFonts w:ascii="Arial" w:hAnsi="Arial" w:cs="Arial"/>
          <w:sz w:val="20"/>
          <w:szCs w:val="20"/>
        </w:rPr>
        <w:t xml:space="preserve">We worked with 16 </w:t>
      </w:r>
      <w:proofErr w:type="gramStart"/>
      <w:r w:rsidR="001C247D">
        <w:rPr>
          <w:rFonts w:ascii="Arial" w:hAnsi="Arial" w:cs="Arial"/>
          <w:sz w:val="20"/>
          <w:szCs w:val="20"/>
        </w:rPr>
        <w:t>families,  providing</w:t>
      </w:r>
      <w:proofErr w:type="gramEnd"/>
      <w:r w:rsidR="001C247D">
        <w:rPr>
          <w:rFonts w:ascii="Arial" w:hAnsi="Arial" w:cs="Arial"/>
          <w:sz w:val="20"/>
          <w:szCs w:val="20"/>
        </w:rPr>
        <w:t xml:space="preserve"> books and activities and family coaching.</w:t>
      </w:r>
      <w:r>
        <w:rPr>
          <w:rFonts w:ascii="Arial" w:hAnsi="Arial" w:cs="Arial"/>
          <w:sz w:val="20"/>
          <w:szCs w:val="20"/>
        </w:rPr>
        <w:t xml:space="preserve"> </w:t>
      </w:r>
    </w:p>
    <w:p w14:paraId="03B47837" w14:textId="77777777" w:rsidR="001A7491" w:rsidRPr="007B17B8" w:rsidRDefault="001A7491" w:rsidP="008F504E">
      <w:pPr>
        <w:pBdr>
          <w:bottom w:val="single" w:sz="4" w:space="1" w:color="auto"/>
        </w:pBdr>
        <w:ind w:left="-180" w:right="-360"/>
        <w:rPr>
          <w:rFonts w:ascii="Arial" w:hAnsi="Arial" w:cs="Arial"/>
          <w:smallCaps/>
          <w:sz w:val="20"/>
          <w:szCs w:val="20"/>
        </w:rPr>
      </w:pPr>
    </w:p>
    <w:p w14:paraId="3D748F14" w14:textId="77777777" w:rsidR="008F504E" w:rsidRDefault="008F504E" w:rsidP="008F504E">
      <w:pPr>
        <w:pBdr>
          <w:bottom w:val="single" w:sz="4" w:space="1" w:color="auto"/>
        </w:pBdr>
        <w:ind w:left="-180" w:right="-360"/>
        <w:rPr>
          <w:rFonts w:ascii="Verdana" w:hAnsi="Verdana"/>
          <w:b/>
          <w:smallCaps/>
          <w:sz w:val="28"/>
          <w:u w:val="single"/>
        </w:rPr>
      </w:pPr>
    </w:p>
    <w:p w14:paraId="3BA1B57A" w14:textId="77777777" w:rsidR="001C247D" w:rsidRDefault="001C247D" w:rsidP="008F504E">
      <w:pPr>
        <w:pBdr>
          <w:bottom w:val="single" w:sz="4" w:space="1" w:color="auto"/>
        </w:pBdr>
        <w:ind w:left="-180" w:right="-360"/>
        <w:rPr>
          <w:rFonts w:ascii="Verdana" w:hAnsi="Verdana"/>
          <w:b/>
          <w:smallCaps/>
          <w:sz w:val="28"/>
          <w:u w:val="single"/>
        </w:rPr>
      </w:pPr>
    </w:p>
    <w:p w14:paraId="45BBE089" w14:textId="77777777" w:rsidR="001C247D" w:rsidRDefault="001C247D" w:rsidP="008F504E">
      <w:pPr>
        <w:pBdr>
          <w:bottom w:val="single" w:sz="4" w:space="1" w:color="auto"/>
        </w:pBdr>
        <w:ind w:left="-180" w:right="-360"/>
        <w:rPr>
          <w:rFonts w:ascii="Verdana" w:hAnsi="Verdana"/>
          <w:b/>
          <w:smallCaps/>
          <w:sz w:val="28"/>
          <w:u w:val="single"/>
        </w:rPr>
      </w:pPr>
    </w:p>
    <w:p w14:paraId="53A1D218" w14:textId="77777777" w:rsidR="001C247D" w:rsidRDefault="001C247D" w:rsidP="008F504E">
      <w:pPr>
        <w:pBdr>
          <w:bottom w:val="single" w:sz="4" w:space="1" w:color="auto"/>
        </w:pBdr>
        <w:ind w:left="-180" w:right="-360"/>
        <w:rPr>
          <w:rFonts w:ascii="Verdana" w:hAnsi="Verdana"/>
          <w:b/>
          <w:smallCaps/>
          <w:sz w:val="28"/>
          <w:u w:val="single"/>
        </w:rPr>
      </w:pPr>
    </w:p>
    <w:p w14:paraId="0205B2E5" w14:textId="77777777" w:rsidR="001C247D" w:rsidRDefault="001C247D" w:rsidP="008F504E">
      <w:pPr>
        <w:pBdr>
          <w:bottom w:val="single" w:sz="4" w:space="1" w:color="auto"/>
        </w:pBdr>
        <w:ind w:left="-180" w:right="-360"/>
        <w:rPr>
          <w:rFonts w:ascii="Verdana" w:hAnsi="Verdana"/>
          <w:b/>
          <w:smallCaps/>
          <w:sz w:val="28"/>
          <w:u w:val="single"/>
        </w:rPr>
      </w:pPr>
    </w:p>
    <w:p w14:paraId="2FACBC4E" w14:textId="77777777" w:rsidR="001C247D" w:rsidRDefault="001C247D" w:rsidP="008F504E">
      <w:pPr>
        <w:pBdr>
          <w:bottom w:val="single" w:sz="4" w:space="1" w:color="auto"/>
        </w:pBdr>
        <w:ind w:left="-180" w:right="-360"/>
        <w:rPr>
          <w:rFonts w:ascii="Verdana" w:hAnsi="Verdana"/>
          <w:b/>
          <w:smallCaps/>
          <w:sz w:val="28"/>
          <w:u w:val="single"/>
        </w:rPr>
      </w:pPr>
    </w:p>
    <w:p w14:paraId="10C0D043" w14:textId="77777777" w:rsidR="001C247D" w:rsidRDefault="001C247D" w:rsidP="008F504E">
      <w:pPr>
        <w:pBdr>
          <w:bottom w:val="single" w:sz="4" w:space="1" w:color="auto"/>
        </w:pBdr>
        <w:ind w:left="-180" w:right="-360"/>
        <w:rPr>
          <w:rFonts w:ascii="Verdana" w:hAnsi="Verdana"/>
          <w:b/>
          <w:smallCaps/>
          <w:sz w:val="28"/>
          <w:u w:val="single"/>
        </w:rPr>
      </w:pPr>
    </w:p>
    <w:p w14:paraId="50024F3D" w14:textId="77777777" w:rsidR="001C247D" w:rsidRDefault="001C247D" w:rsidP="008F504E">
      <w:pPr>
        <w:pBdr>
          <w:bottom w:val="single" w:sz="4" w:space="1" w:color="auto"/>
        </w:pBdr>
        <w:ind w:left="-180" w:right="-360"/>
        <w:rPr>
          <w:rFonts w:ascii="Verdana" w:hAnsi="Verdana"/>
          <w:b/>
          <w:smallCaps/>
          <w:sz w:val="28"/>
          <w:u w:val="single"/>
        </w:rPr>
      </w:pPr>
    </w:p>
    <w:p w14:paraId="03A6BA25" w14:textId="77777777" w:rsidR="001C247D" w:rsidRDefault="001C247D" w:rsidP="008F504E">
      <w:pPr>
        <w:pBdr>
          <w:bottom w:val="single" w:sz="4" w:space="1" w:color="auto"/>
        </w:pBdr>
        <w:ind w:left="-180" w:right="-360"/>
        <w:rPr>
          <w:rFonts w:ascii="Verdana" w:hAnsi="Verdana"/>
          <w:b/>
          <w:smallCaps/>
          <w:sz w:val="28"/>
          <w:u w:val="single"/>
        </w:rPr>
      </w:pPr>
    </w:p>
    <w:p w14:paraId="2E3FCEE5" w14:textId="77777777" w:rsidR="001C247D" w:rsidRDefault="001C247D" w:rsidP="008F504E">
      <w:pPr>
        <w:pBdr>
          <w:bottom w:val="single" w:sz="4" w:space="1" w:color="auto"/>
        </w:pBdr>
        <w:ind w:left="-180" w:right="-360"/>
        <w:rPr>
          <w:rFonts w:ascii="Verdana" w:hAnsi="Verdana"/>
          <w:b/>
          <w:smallCaps/>
          <w:sz w:val="28"/>
          <w:u w:val="single"/>
        </w:rPr>
      </w:pPr>
    </w:p>
    <w:p w14:paraId="60F0FC88" w14:textId="77777777" w:rsidR="001C247D" w:rsidRDefault="001C247D" w:rsidP="008F504E">
      <w:pPr>
        <w:pBdr>
          <w:bottom w:val="single" w:sz="4" w:space="1" w:color="auto"/>
        </w:pBdr>
        <w:ind w:left="-180" w:right="-360"/>
        <w:rPr>
          <w:rFonts w:ascii="Verdana" w:hAnsi="Verdana"/>
          <w:b/>
          <w:smallCaps/>
          <w:sz w:val="28"/>
          <w:u w:val="single"/>
        </w:rPr>
      </w:pPr>
    </w:p>
    <w:p w14:paraId="1814E957" w14:textId="77777777" w:rsidR="001C247D" w:rsidRDefault="001C247D" w:rsidP="008F504E">
      <w:pPr>
        <w:pBdr>
          <w:bottom w:val="single" w:sz="4" w:space="1" w:color="auto"/>
        </w:pBdr>
        <w:ind w:left="-180" w:right="-360"/>
        <w:rPr>
          <w:rFonts w:ascii="Verdana" w:hAnsi="Verdana"/>
          <w:b/>
          <w:smallCaps/>
          <w:sz w:val="28"/>
          <w:u w:val="single"/>
        </w:rPr>
      </w:pPr>
    </w:p>
    <w:p w14:paraId="754872B6" w14:textId="77777777" w:rsidR="001C247D" w:rsidRDefault="001C247D" w:rsidP="008F504E">
      <w:pPr>
        <w:pBdr>
          <w:bottom w:val="single" w:sz="4" w:space="1" w:color="auto"/>
        </w:pBdr>
        <w:ind w:left="-180" w:right="-360"/>
        <w:rPr>
          <w:rFonts w:ascii="Verdana" w:hAnsi="Verdana"/>
          <w:b/>
          <w:smallCaps/>
          <w:sz w:val="28"/>
          <w:u w:val="single"/>
        </w:rPr>
      </w:pPr>
    </w:p>
    <w:p w14:paraId="7765B496" w14:textId="77777777" w:rsidR="001C247D" w:rsidRDefault="001C247D" w:rsidP="008F504E">
      <w:pPr>
        <w:pBdr>
          <w:bottom w:val="single" w:sz="4" w:space="1" w:color="auto"/>
        </w:pBdr>
        <w:ind w:left="-180" w:right="-360"/>
        <w:rPr>
          <w:rFonts w:ascii="Verdana" w:hAnsi="Verdana"/>
          <w:b/>
          <w:smallCaps/>
          <w:sz w:val="28"/>
          <w:u w:val="single"/>
        </w:rPr>
      </w:pPr>
    </w:p>
    <w:p w14:paraId="13CDE418" w14:textId="77777777" w:rsidR="001C247D" w:rsidRDefault="001C247D" w:rsidP="008F504E">
      <w:pPr>
        <w:pBdr>
          <w:bottom w:val="single" w:sz="4" w:space="1" w:color="auto"/>
        </w:pBdr>
        <w:ind w:left="-180" w:right="-360"/>
        <w:rPr>
          <w:rFonts w:ascii="Verdana" w:hAnsi="Verdana"/>
          <w:b/>
          <w:smallCaps/>
          <w:sz w:val="28"/>
          <w:u w:val="single"/>
        </w:rPr>
      </w:pPr>
    </w:p>
    <w:p w14:paraId="5CB41B19" w14:textId="77777777" w:rsidR="001C247D" w:rsidRDefault="001C247D" w:rsidP="008F504E">
      <w:pPr>
        <w:pBdr>
          <w:bottom w:val="single" w:sz="4" w:space="1" w:color="auto"/>
        </w:pBdr>
        <w:ind w:left="-180" w:right="-360"/>
        <w:rPr>
          <w:rFonts w:ascii="Verdana" w:hAnsi="Verdana"/>
          <w:b/>
          <w:smallCaps/>
          <w:sz w:val="28"/>
          <w:u w:val="single"/>
        </w:rPr>
      </w:pPr>
    </w:p>
    <w:p w14:paraId="048078A2" w14:textId="77777777" w:rsidR="001C247D" w:rsidRDefault="001C247D" w:rsidP="008F504E">
      <w:pPr>
        <w:pBdr>
          <w:bottom w:val="single" w:sz="4" w:space="1" w:color="auto"/>
        </w:pBdr>
        <w:ind w:left="-180" w:right="-360"/>
        <w:rPr>
          <w:rFonts w:ascii="Verdana" w:hAnsi="Verdana"/>
          <w:b/>
          <w:smallCaps/>
          <w:sz w:val="28"/>
          <w:u w:val="single"/>
        </w:rPr>
      </w:pPr>
    </w:p>
    <w:p w14:paraId="4FA09D91" w14:textId="77777777" w:rsidR="009A4E7C" w:rsidRPr="009A4E7C" w:rsidRDefault="009A4E7C" w:rsidP="009A4E7C">
      <w:pPr>
        <w:pBdr>
          <w:bottom w:val="single" w:sz="4" w:space="1" w:color="auto"/>
        </w:pBdr>
        <w:ind w:left="-180" w:right="-360"/>
        <w:jc w:val="center"/>
        <w:rPr>
          <w:rFonts w:ascii="Verdana" w:hAnsi="Verdana"/>
          <w:i/>
        </w:rPr>
      </w:pP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5FC99EC9" w14:textId="77777777" w:rsidR="000F1980" w:rsidRDefault="000F1980" w:rsidP="009A4E7C">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9A4E7C" w:rsidRPr="00C26712" w14:paraId="7409C29F" w14:textId="77777777" w:rsidTr="00C26712">
        <w:trPr>
          <w:trHeight w:val="432"/>
        </w:trPr>
        <w:tc>
          <w:tcPr>
            <w:tcW w:w="2520" w:type="dxa"/>
            <w:vAlign w:val="bottom"/>
          </w:tcPr>
          <w:p w14:paraId="54DD806D" w14:textId="77777777" w:rsidR="009A4E7C" w:rsidRPr="00C26712" w:rsidRDefault="009A4E7C" w:rsidP="00C26712">
            <w:pPr>
              <w:tabs>
                <w:tab w:val="left" w:pos="-108"/>
              </w:tabs>
              <w:ind w:left="-288" w:right="72"/>
              <w:jc w:val="right"/>
              <w:rPr>
                <w:rFonts w:ascii="Arial" w:hAnsi="Arial" w:cs="Arial"/>
                <w:b/>
              </w:rPr>
            </w:pPr>
            <w:r w:rsidRPr="00C26712">
              <w:rPr>
                <w:rFonts w:ascii="Arial" w:hAnsi="Arial" w:cs="Arial"/>
                <w:b/>
              </w:rPr>
              <w:t>Core Business #4</w:t>
            </w:r>
          </w:p>
        </w:tc>
        <w:tc>
          <w:tcPr>
            <w:tcW w:w="7020" w:type="dxa"/>
            <w:tcBorders>
              <w:bottom w:val="single" w:sz="4" w:space="0" w:color="auto"/>
            </w:tcBorders>
            <w:vAlign w:val="center"/>
          </w:tcPr>
          <w:p w14:paraId="5094B5A8" w14:textId="77777777" w:rsidR="009A4E7C" w:rsidRPr="00C26712" w:rsidRDefault="001C247D" w:rsidP="00C26712">
            <w:pPr>
              <w:tabs>
                <w:tab w:val="left" w:pos="0"/>
                <w:tab w:val="left" w:pos="1080"/>
              </w:tabs>
              <w:rPr>
                <w:rFonts w:ascii="Arial" w:hAnsi="Arial" w:cs="Arial"/>
              </w:rPr>
            </w:pPr>
            <w:r>
              <w:rPr>
                <w:rFonts w:ascii="Arial" w:hAnsi="Arial" w:cs="Arial"/>
              </w:rPr>
              <w:t>Youth Program</w:t>
            </w:r>
          </w:p>
        </w:tc>
      </w:tr>
      <w:tr w:rsidR="009A4E7C" w:rsidRPr="00C26712" w14:paraId="08736CC4" w14:textId="77777777" w:rsidTr="00C26712">
        <w:trPr>
          <w:trHeight w:val="432"/>
        </w:trPr>
        <w:tc>
          <w:tcPr>
            <w:tcW w:w="2520" w:type="dxa"/>
            <w:vAlign w:val="bottom"/>
          </w:tcPr>
          <w:p w14:paraId="357C50BD" w14:textId="77777777" w:rsidR="009A4E7C" w:rsidRPr="00C26712" w:rsidRDefault="009A4E7C" w:rsidP="00C26712">
            <w:pPr>
              <w:tabs>
                <w:tab w:val="left" w:pos="0"/>
                <w:tab w:val="right" w:pos="2232"/>
              </w:tabs>
              <w:ind w:right="72"/>
              <w:jc w:val="right"/>
              <w:rPr>
                <w:rFonts w:ascii="Arial" w:hAnsi="Arial" w:cs="Arial"/>
                <w:b/>
              </w:rPr>
            </w:pPr>
            <w:r w:rsidRPr="00C26712">
              <w:rPr>
                <w:rFonts w:ascii="Arial" w:hAnsi="Arial" w:cs="Arial"/>
                <w:b/>
              </w:rPr>
              <w:t xml:space="preserve">Goal </w:t>
            </w:r>
          </w:p>
        </w:tc>
        <w:tc>
          <w:tcPr>
            <w:tcW w:w="7020" w:type="dxa"/>
            <w:tcBorders>
              <w:top w:val="single" w:sz="4" w:space="0" w:color="auto"/>
              <w:bottom w:val="single" w:sz="4" w:space="0" w:color="auto"/>
            </w:tcBorders>
            <w:vAlign w:val="center"/>
          </w:tcPr>
          <w:p w14:paraId="7D32299D" w14:textId="77777777" w:rsidR="009A4E7C" w:rsidRPr="00C26712" w:rsidRDefault="001C247D" w:rsidP="00C26712">
            <w:pPr>
              <w:tabs>
                <w:tab w:val="left" w:pos="0"/>
                <w:tab w:val="left" w:pos="1080"/>
              </w:tabs>
              <w:rPr>
                <w:rFonts w:ascii="Arial" w:hAnsi="Arial" w:cs="Arial"/>
              </w:rPr>
            </w:pPr>
            <w:r>
              <w:rPr>
                <w:rFonts w:ascii="Arial" w:hAnsi="Arial" w:cs="Arial"/>
              </w:rPr>
              <w:t xml:space="preserve">To provide opportunities to increase youth’s social, economic and </w:t>
            </w:r>
            <w:proofErr w:type="gramStart"/>
            <w:r>
              <w:rPr>
                <w:rFonts w:ascii="Arial" w:hAnsi="Arial" w:cs="Arial"/>
              </w:rPr>
              <w:t>personal  prospects</w:t>
            </w:r>
            <w:proofErr w:type="gramEnd"/>
          </w:p>
        </w:tc>
      </w:tr>
    </w:tbl>
    <w:p w14:paraId="4F205113" w14:textId="77777777" w:rsidR="00225CD0" w:rsidRPr="00F433EF" w:rsidRDefault="00225CD0" w:rsidP="00F433EF">
      <w:pPr>
        <w:ind w:left="-180" w:right="-360"/>
        <w:rPr>
          <w:rFonts w:ascii="Arial" w:hAnsi="Arial" w:cs="Arial"/>
          <w:smallCaps/>
        </w:rPr>
      </w:pPr>
    </w:p>
    <w:p w14:paraId="25D336BF" w14:textId="77777777" w:rsidR="000C5AE2" w:rsidRDefault="000C5AE2" w:rsidP="000C5AE2">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32E805FE" w14:textId="77777777" w:rsidR="000C5AE2" w:rsidRDefault="000C5AE2" w:rsidP="001C247D">
      <w:pPr>
        <w:rPr>
          <w:rFonts w:ascii="Arial" w:hAnsi="Arial" w:cs="Arial"/>
          <w:sz w:val="20"/>
          <w:szCs w:val="20"/>
        </w:rPr>
      </w:pPr>
    </w:p>
    <w:p w14:paraId="0A3ABB7E" w14:textId="77777777" w:rsidR="000C5AE2" w:rsidRDefault="000C5AE2" w:rsidP="001C247D">
      <w:pPr>
        <w:rPr>
          <w:rFonts w:ascii="Arial" w:hAnsi="Arial" w:cs="Arial"/>
          <w:sz w:val="20"/>
          <w:szCs w:val="20"/>
        </w:rPr>
      </w:pPr>
    </w:p>
    <w:p w14:paraId="0A377890" w14:textId="77777777" w:rsidR="001C247D" w:rsidRPr="001C247D" w:rsidRDefault="001C247D" w:rsidP="001C247D">
      <w:pPr>
        <w:rPr>
          <w:rFonts w:ascii="Arial" w:hAnsi="Arial" w:cs="Arial"/>
          <w:sz w:val="20"/>
          <w:szCs w:val="20"/>
        </w:rPr>
      </w:pPr>
      <w:r w:rsidRPr="001C247D">
        <w:rPr>
          <w:rFonts w:ascii="Arial" w:hAnsi="Arial" w:cs="Arial"/>
          <w:sz w:val="20"/>
          <w:szCs w:val="20"/>
        </w:rPr>
        <w:t xml:space="preserve">Core </w:t>
      </w:r>
      <w:proofErr w:type="gramStart"/>
      <w:r w:rsidRPr="001C247D">
        <w:rPr>
          <w:rFonts w:ascii="Arial" w:hAnsi="Arial" w:cs="Arial"/>
          <w:sz w:val="20"/>
          <w:szCs w:val="20"/>
        </w:rPr>
        <w:t>Business  #</w:t>
      </w:r>
      <w:proofErr w:type="gramEnd"/>
      <w:r w:rsidRPr="001C247D">
        <w:rPr>
          <w:rFonts w:ascii="Arial" w:hAnsi="Arial" w:cs="Arial"/>
          <w:sz w:val="20"/>
          <w:szCs w:val="20"/>
        </w:rPr>
        <w:t xml:space="preserve">4 entailed implementing </w:t>
      </w:r>
      <w:r>
        <w:rPr>
          <w:rFonts w:ascii="Arial" w:hAnsi="Arial" w:cs="Arial"/>
          <w:sz w:val="20"/>
          <w:szCs w:val="20"/>
        </w:rPr>
        <w:t xml:space="preserve">Cultural Connections for Aboriginal Youth </w:t>
      </w:r>
      <w:r w:rsidRPr="001C247D">
        <w:rPr>
          <w:rFonts w:ascii="Arial" w:hAnsi="Arial" w:cs="Arial"/>
          <w:sz w:val="20"/>
          <w:szCs w:val="20"/>
        </w:rPr>
        <w:t>Project</w:t>
      </w:r>
    </w:p>
    <w:p w14:paraId="0D18F11A" w14:textId="77777777" w:rsidR="001C247D" w:rsidRDefault="001C247D" w:rsidP="001C247D">
      <w:pPr>
        <w:rPr>
          <w:rFonts w:ascii="Arial" w:hAnsi="Arial" w:cs="Arial"/>
          <w:sz w:val="20"/>
          <w:szCs w:val="20"/>
        </w:rPr>
      </w:pPr>
    </w:p>
    <w:p w14:paraId="10E61C2F" w14:textId="77777777" w:rsidR="001C247D" w:rsidRDefault="001C247D" w:rsidP="001C247D">
      <w:pPr>
        <w:rPr>
          <w:rFonts w:ascii="Arial" w:hAnsi="Arial" w:cs="Arial"/>
          <w:sz w:val="20"/>
          <w:szCs w:val="20"/>
        </w:rPr>
      </w:pPr>
      <w:r>
        <w:rPr>
          <w:rFonts w:ascii="Arial" w:hAnsi="Arial" w:cs="Arial"/>
          <w:sz w:val="20"/>
          <w:szCs w:val="20"/>
        </w:rPr>
        <w:t xml:space="preserve">This program faced numerous challenges this year.  We started our program in April </w:t>
      </w:r>
      <w:proofErr w:type="gramStart"/>
      <w:r>
        <w:rPr>
          <w:rFonts w:ascii="Arial" w:hAnsi="Arial" w:cs="Arial"/>
          <w:sz w:val="20"/>
          <w:szCs w:val="20"/>
        </w:rPr>
        <w:t>despite the fact that</w:t>
      </w:r>
      <w:proofErr w:type="gramEnd"/>
      <w:r>
        <w:rPr>
          <w:rFonts w:ascii="Arial" w:hAnsi="Arial" w:cs="Arial"/>
          <w:sz w:val="20"/>
          <w:szCs w:val="20"/>
        </w:rPr>
        <w:t xml:space="preserve"> we did not have a funding agreement with AAND.  In June the CCAY funding was cut </w:t>
      </w:r>
      <w:proofErr w:type="gramStart"/>
      <w:r>
        <w:rPr>
          <w:rFonts w:ascii="Arial" w:hAnsi="Arial" w:cs="Arial"/>
          <w:sz w:val="20"/>
          <w:szCs w:val="20"/>
        </w:rPr>
        <w:t>Nationally</w:t>
      </w:r>
      <w:proofErr w:type="gramEnd"/>
      <w:r>
        <w:rPr>
          <w:rFonts w:ascii="Arial" w:hAnsi="Arial" w:cs="Arial"/>
          <w:sz w:val="20"/>
          <w:szCs w:val="20"/>
        </w:rPr>
        <w:t xml:space="preserve"> and we closed our program at that time.  We were not able to start the program again until October 2012.  </w:t>
      </w:r>
    </w:p>
    <w:p w14:paraId="66D3F137" w14:textId="77777777" w:rsidR="000C5AE2" w:rsidRDefault="000C5AE2" w:rsidP="001C247D">
      <w:pPr>
        <w:rPr>
          <w:rFonts w:ascii="Arial" w:hAnsi="Arial" w:cs="Arial"/>
          <w:sz w:val="20"/>
          <w:szCs w:val="20"/>
        </w:rPr>
      </w:pPr>
    </w:p>
    <w:p w14:paraId="6BD9C962" w14:textId="77777777" w:rsidR="000C5AE2" w:rsidRDefault="000C5AE2" w:rsidP="001C247D">
      <w:pPr>
        <w:rPr>
          <w:rFonts w:ascii="Arial" w:hAnsi="Arial" w:cs="Arial"/>
          <w:sz w:val="20"/>
          <w:szCs w:val="20"/>
        </w:rPr>
      </w:pPr>
      <w:r>
        <w:rPr>
          <w:rFonts w:ascii="Arial" w:hAnsi="Arial" w:cs="Arial"/>
          <w:sz w:val="20"/>
          <w:szCs w:val="20"/>
        </w:rPr>
        <w:t xml:space="preserve">When we moved to the larger </w:t>
      </w:r>
      <w:proofErr w:type="gramStart"/>
      <w:r>
        <w:rPr>
          <w:rFonts w:ascii="Arial" w:hAnsi="Arial" w:cs="Arial"/>
          <w:sz w:val="20"/>
          <w:szCs w:val="20"/>
        </w:rPr>
        <w:t>location</w:t>
      </w:r>
      <w:proofErr w:type="gramEnd"/>
      <w:r>
        <w:rPr>
          <w:rFonts w:ascii="Arial" w:hAnsi="Arial" w:cs="Arial"/>
          <w:sz w:val="20"/>
          <w:szCs w:val="20"/>
        </w:rPr>
        <w:t xml:space="preserve"> we were able to add a cooking program to our youth program.  This increased the number of older </w:t>
      </w:r>
      <w:proofErr w:type="gramStart"/>
      <w:r>
        <w:rPr>
          <w:rFonts w:ascii="Arial" w:hAnsi="Arial" w:cs="Arial"/>
          <w:sz w:val="20"/>
          <w:szCs w:val="20"/>
        </w:rPr>
        <w:t>youth</w:t>
      </w:r>
      <w:proofErr w:type="gramEnd"/>
      <w:r>
        <w:rPr>
          <w:rFonts w:ascii="Arial" w:hAnsi="Arial" w:cs="Arial"/>
          <w:sz w:val="20"/>
          <w:szCs w:val="20"/>
        </w:rPr>
        <w:t xml:space="preserve"> accessing our program and youth that were more at-risk.  We continued to grow the program by advertising in the schools.  We did not offer the junior youth after school program.  </w:t>
      </w:r>
      <w:proofErr w:type="gramStart"/>
      <w:r>
        <w:rPr>
          <w:rFonts w:ascii="Arial" w:hAnsi="Arial" w:cs="Arial"/>
          <w:sz w:val="20"/>
          <w:szCs w:val="20"/>
        </w:rPr>
        <w:t>We did host</w:t>
      </w:r>
      <w:proofErr w:type="gramEnd"/>
      <w:r>
        <w:rPr>
          <w:rFonts w:ascii="Arial" w:hAnsi="Arial" w:cs="Arial"/>
          <w:sz w:val="20"/>
          <w:szCs w:val="20"/>
        </w:rPr>
        <w:t xml:space="preserve"> a pow-wow demonstration at Central Middle School.  90 people attended and the principal suggested that we partner to make </w:t>
      </w:r>
      <w:proofErr w:type="gramStart"/>
      <w:r>
        <w:rPr>
          <w:rFonts w:ascii="Arial" w:hAnsi="Arial" w:cs="Arial"/>
          <w:sz w:val="20"/>
          <w:szCs w:val="20"/>
        </w:rPr>
        <w:t>this a</w:t>
      </w:r>
      <w:proofErr w:type="gramEnd"/>
      <w:r>
        <w:rPr>
          <w:rFonts w:ascii="Arial" w:hAnsi="Arial" w:cs="Arial"/>
          <w:sz w:val="20"/>
          <w:szCs w:val="20"/>
        </w:rPr>
        <w:t xml:space="preserve"> </w:t>
      </w:r>
      <w:proofErr w:type="gramStart"/>
      <w:r>
        <w:rPr>
          <w:rFonts w:ascii="Arial" w:hAnsi="Arial" w:cs="Arial"/>
          <w:sz w:val="20"/>
          <w:szCs w:val="20"/>
        </w:rPr>
        <w:t>one day</w:t>
      </w:r>
      <w:proofErr w:type="gramEnd"/>
      <w:r>
        <w:rPr>
          <w:rFonts w:ascii="Arial" w:hAnsi="Arial" w:cs="Arial"/>
          <w:sz w:val="20"/>
          <w:szCs w:val="20"/>
        </w:rPr>
        <w:t xml:space="preserve"> event next year.</w:t>
      </w:r>
    </w:p>
    <w:p w14:paraId="1D0F9EDA" w14:textId="77777777" w:rsidR="000C5AE2" w:rsidRDefault="000C5AE2" w:rsidP="000C5AE2">
      <w:pPr>
        <w:rPr>
          <w:rFonts w:ascii="Arial" w:hAnsi="Arial" w:cs="Arial"/>
          <w:sz w:val="20"/>
          <w:szCs w:val="20"/>
        </w:rPr>
      </w:pPr>
    </w:p>
    <w:p w14:paraId="7B4DDA8C" w14:textId="77777777" w:rsidR="001C247D" w:rsidRPr="001C247D" w:rsidRDefault="000C5AE2" w:rsidP="001C247D">
      <w:pPr>
        <w:rPr>
          <w:rFonts w:ascii="Arial" w:hAnsi="Arial" w:cs="Arial"/>
          <w:sz w:val="20"/>
          <w:szCs w:val="20"/>
        </w:rPr>
      </w:pPr>
      <w:r>
        <w:rPr>
          <w:rFonts w:ascii="Arial" w:hAnsi="Arial" w:cs="Arial"/>
          <w:sz w:val="20"/>
          <w:szCs w:val="20"/>
        </w:rPr>
        <w:t xml:space="preserve">We provided programming </w:t>
      </w:r>
      <w:r w:rsidR="001C247D" w:rsidRPr="001C247D">
        <w:rPr>
          <w:rFonts w:ascii="Arial" w:hAnsi="Arial" w:cs="Arial"/>
          <w:sz w:val="20"/>
          <w:szCs w:val="20"/>
        </w:rPr>
        <w:t xml:space="preserve">3 days a week at the Friendship Centre. Our programs consisted of Cultural arts and crafts and activities, recreational activities, </w:t>
      </w:r>
      <w:r>
        <w:rPr>
          <w:rFonts w:ascii="Arial" w:hAnsi="Arial" w:cs="Arial"/>
          <w:sz w:val="20"/>
          <w:szCs w:val="20"/>
        </w:rPr>
        <w:t>and Aboriginal Youth Leadership Circle</w:t>
      </w:r>
      <w:r w:rsidR="001C247D" w:rsidRPr="001C247D">
        <w:rPr>
          <w:rFonts w:ascii="Arial" w:hAnsi="Arial" w:cs="Arial"/>
          <w:sz w:val="20"/>
          <w:szCs w:val="20"/>
        </w:rPr>
        <w:t xml:space="preserve">. The Youth Leadership Circle worked together with the Youth Program Director </w:t>
      </w:r>
      <w:proofErr w:type="gramStart"/>
      <w:r w:rsidR="001C247D" w:rsidRPr="001C247D">
        <w:rPr>
          <w:rFonts w:ascii="Arial" w:hAnsi="Arial" w:cs="Arial"/>
          <w:sz w:val="20"/>
          <w:szCs w:val="20"/>
        </w:rPr>
        <w:t>on a monthly basis</w:t>
      </w:r>
      <w:proofErr w:type="gramEnd"/>
      <w:r w:rsidR="001C247D" w:rsidRPr="001C247D">
        <w:rPr>
          <w:rFonts w:ascii="Arial" w:hAnsi="Arial" w:cs="Arial"/>
          <w:sz w:val="20"/>
          <w:szCs w:val="20"/>
        </w:rPr>
        <w:t xml:space="preserve"> to develop youth centered programming.  All youth ages 14-24 were welcome to join the project. </w:t>
      </w:r>
    </w:p>
    <w:p w14:paraId="74C62664" w14:textId="77777777" w:rsidR="001C247D" w:rsidRPr="001C247D" w:rsidRDefault="001C247D" w:rsidP="001C247D">
      <w:pPr>
        <w:rPr>
          <w:rFonts w:ascii="Arial" w:hAnsi="Arial" w:cs="Arial"/>
          <w:sz w:val="20"/>
          <w:szCs w:val="20"/>
        </w:rPr>
      </w:pPr>
    </w:p>
    <w:p w14:paraId="70BBBC24" w14:textId="77777777" w:rsidR="001C247D" w:rsidRPr="001C247D" w:rsidRDefault="001C247D" w:rsidP="001C247D">
      <w:pPr>
        <w:rPr>
          <w:rFonts w:ascii="Arial" w:hAnsi="Arial" w:cs="Arial"/>
          <w:sz w:val="20"/>
          <w:szCs w:val="20"/>
        </w:rPr>
      </w:pPr>
    </w:p>
    <w:p w14:paraId="6D2DADFB" w14:textId="77777777" w:rsidR="001C247D" w:rsidRPr="001C247D" w:rsidRDefault="001C247D" w:rsidP="001C247D">
      <w:pPr>
        <w:rPr>
          <w:rFonts w:ascii="Arial" w:hAnsi="Arial" w:cs="Arial"/>
          <w:sz w:val="20"/>
          <w:szCs w:val="20"/>
        </w:rPr>
      </w:pPr>
      <w:r w:rsidRPr="001C247D">
        <w:rPr>
          <w:rFonts w:ascii="Arial" w:hAnsi="Arial" w:cs="Arial"/>
          <w:sz w:val="20"/>
          <w:szCs w:val="20"/>
        </w:rPr>
        <w:t xml:space="preserve">Community partnerships that assisted us to achieve our goal were the Red Deer Food Bank, Boys and Girls Club of Red Deer, Youth and Volunteer Centre of Red Deer and our principal funder </w:t>
      </w:r>
      <w:r w:rsidR="000C5AE2">
        <w:rPr>
          <w:rFonts w:ascii="Arial" w:hAnsi="Arial" w:cs="Arial"/>
          <w:sz w:val="20"/>
          <w:szCs w:val="20"/>
        </w:rPr>
        <w:t>Aboriginal Affairs Northern Development</w:t>
      </w:r>
      <w:r w:rsidRPr="001C247D">
        <w:rPr>
          <w:rFonts w:ascii="Arial" w:hAnsi="Arial" w:cs="Arial"/>
          <w:sz w:val="20"/>
          <w:szCs w:val="20"/>
        </w:rPr>
        <w:t xml:space="preserve">.   The ANFCA provided many training opportunities for our youth to enhance their personal prospects. </w:t>
      </w:r>
    </w:p>
    <w:p w14:paraId="0C786E99" w14:textId="77777777" w:rsidR="00F433EF" w:rsidRPr="001C247D" w:rsidRDefault="00F433EF" w:rsidP="00F433EF">
      <w:pPr>
        <w:ind w:left="-180" w:right="-360"/>
        <w:rPr>
          <w:rFonts w:ascii="Arial" w:hAnsi="Arial" w:cs="Arial"/>
          <w:smallCaps/>
          <w:sz w:val="20"/>
          <w:szCs w:val="20"/>
        </w:rPr>
      </w:pPr>
    </w:p>
    <w:p w14:paraId="0337932A" w14:textId="77777777" w:rsidR="00F433EF" w:rsidRPr="00F433EF" w:rsidRDefault="00F433EF" w:rsidP="00F433EF">
      <w:pPr>
        <w:ind w:left="-180" w:right="-360"/>
        <w:rPr>
          <w:rFonts w:ascii="Arial" w:hAnsi="Arial" w:cs="Arial"/>
          <w:smallCaps/>
        </w:rPr>
      </w:pPr>
    </w:p>
    <w:p w14:paraId="061572DA" w14:textId="77777777" w:rsidR="008F504E" w:rsidRDefault="008F504E" w:rsidP="000C5AE2">
      <w:pPr>
        <w:ind w:left="-180" w:right="-360"/>
        <w:rPr>
          <w:rFonts w:ascii="Verdana" w:hAnsi="Verdana"/>
          <w:b/>
          <w:smallCaps/>
          <w:sz w:val="28"/>
          <w:u w:val="single"/>
        </w:rPr>
      </w:pPr>
    </w:p>
    <w:p w14:paraId="7FE3B856" w14:textId="77777777" w:rsidR="000C5AE2" w:rsidRDefault="000C5AE2" w:rsidP="000C5AE2">
      <w:pPr>
        <w:ind w:left="-180" w:right="-360" w:hanging="360"/>
        <w:jc w:val="center"/>
        <w:rPr>
          <w:rFonts w:ascii="Verdana" w:hAnsi="Verdana"/>
          <w:i/>
          <w:sz w:val="48"/>
          <w:szCs w:val="48"/>
        </w:rPr>
      </w:pPr>
    </w:p>
    <w:p w14:paraId="5E23B357" w14:textId="77777777" w:rsidR="000C5AE2" w:rsidRDefault="000C5AE2">
      <w:pPr>
        <w:rPr>
          <w:rFonts w:ascii="Verdana" w:hAnsi="Verdana"/>
          <w:i/>
          <w:sz w:val="48"/>
          <w:szCs w:val="48"/>
        </w:rPr>
      </w:pPr>
      <w:r>
        <w:rPr>
          <w:rFonts w:ascii="Verdana" w:hAnsi="Verdana"/>
          <w:i/>
          <w:sz w:val="48"/>
          <w:szCs w:val="48"/>
        </w:rPr>
        <w:br w:type="page"/>
      </w:r>
    </w:p>
    <w:p w14:paraId="1AA4081E" w14:textId="77777777" w:rsidR="000C5AE2" w:rsidRPr="009A4E7C" w:rsidRDefault="000C5AE2" w:rsidP="000C5AE2">
      <w:pPr>
        <w:pBdr>
          <w:bottom w:val="single" w:sz="4" w:space="1" w:color="auto"/>
        </w:pBdr>
        <w:ind w:left="-180" w:right="-360"/>
        <w:jc w:val="center"/>
        <w:rPr>
          <w:rFonts w:ascii="Verdana" w:hAnsi="Verdana"/>
          <w:i/>
        </w:rPr>
      </w:pP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21D835E0" w14:textId="77777777" w:rsidR="000C5AE2" w:rsidRDefault="000C5AE2" w:rsidP="000C5AE2">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0C5AE2" w:rsidRPr="00C26712" w14:paraId="4B87B9E4" w14:textId="77777777" w:rsidTr="00915B84">
        <w:trPr>
          <w:trHeight w:val="432"/>
        </w:trPr>
        <w:tc>
          <w:tcPr>
            <w:tcW w:w="2520" w:type="dxa"/>
            <w:vAlign w:val="bottom"/>
          </w:tcPr>
          <w:p w14:paraId="7E979715" w14:textId="77777777" w:rsidR="000C5AE2" w:rsidRPr="00C26712" w:rsidRDefault="000C5AE2" w:rsidP="000C5AE2">
            <w:pPr>
              <w:tabs>
                <w:tab w:val="left" w:pos="-108"/>
              </w:tabs>
              <w:ind w:left="-288" w:right="72"/>
              <w:jc w:val="right"/>
              <w:rPr>
                <w:rFonts w:ascii="Arial" w:hAnsi="Arial" w:cs="Arial"/>
                <w:b/>
              </w:rPr>
            </w:pPr>
            <w:r w:rsidRPr="00C26712">
              <w:rPr>
                <w:rFonts w:ascii="Arial" w:hAnsi="Arial" w:cs="Arial"/>
                <w:b/>
              </w:rPr>
              <w:t>Core Business #</w:t>
            </w:r>
            <w:r>
              <w:rPr>
                <w:rFonts w:ascii="Arial" w:hAnsi="Arial" w:cs="Arial"/>
                <w:b/>
              </w:rPr>
              <w:t>5</w:t>
            </w:r>
          </w:p>
        </w:tc>
        <w:tc>
          <w:tcPr>
            <w:tcW w:w="7020" w:type="dxa"/>
            <w:tcBorders>
              <w:bottom w:val="single" w:sz="4" w:space="0" w:color="auto"/>
            </w:tcBorders>
            <w:vAlign w:val="center"/>
          </w:tcPr>
          <w:p w14:paraId="188BF020" w14:textId="77777777" w:rsidR="000C5AE2" w:rsidRPr="00C26712" w:rsidRDefault="000C5AE2" w:rsidP="000C5AE2">
            <w:pPr>
              <w:tabs>
                <w:tab w:val="left" w:pos="0"/>
                <w:tab w:val="left" w:pos="1080"/>
              </w:tabs>
              <w:rPr>
                <w:rFonts w:ascii="Arial" w:hAnsi="Arial" w:cs="Arial"/>
              </w:rPr>
            </w:pPr>
            <w:r>
              <w:rPr>
                <w:rFonts w:ascii="Arial" w:hAnsi="Arial" w:cs="Arial"/>
              </w:rPr>
              <w:t>Cultural Awareness</w:t>
            </w:r>
          </w:p>
        </w:tc>
      </w:tr>
      <w:tr w:rsidR="000C5AE2" w:rsidRPr="00C26712" w14:paraId="35FB144F" w14:textId="77777777" w:rsidTr="00915B84">
        <w:trPr>
          <w:trHeight w:val="432"/>
        </w:trPr>
        <w:tc>
          <w:tcPr>
            <w:tcW w:w="2520" w:type="dxa"/>
            <w:vAlign w:val="bottom"/>
          </w:tcPr>
          <w:p w14:paraId="30F3377F" w14:textId="77777777" w:rsidR="000C5AE2" w:rsidRPr="00C26712" w:rsidRDefault="000C5AE2" w:rsidP="00915B84">
            <w:pPr>
              <w:tabs>
                <w:tab w:val="left" w:pos="0"/>
                <w:tab w:val="right" w:pos="2232"/>
              </w:tabs>
              <w:ind w:right="72"/>
              <w:jc w:val="right"/>
              <w:rPr>
                <w:rFonts w:ascii="Arial" w:hAnsi="Arial" w:cs="Arial"/>
                <w:b/>
              </w:rPr>
            </w:pPr>
            <w:r w:rsidRPr="00C26712">
              <w:rPr>
                <w:rFonts w:ascii="Arial" w:hAnsi="Arial" w:cs="Arial"/>
                <w:b/>
              </w:rPr>
              <w:t xml:space="preserve">Goal </w:t>
            </w:r>
          </w:p>
        </w:tc>
        <w:tc>
          <w:tcPr>
            <w:tcW w:w="7020" w:type="dxa"/>
            <w:tcBorders>
              <w:top w:val="single" w:sz="4" w:space="0" w:color="auto"/>
              <w:bottom w:val="single" w:sz="4" w:space="0" w:color="auto"/>
            </w:tcBorders>
            <w:vAlign w:val="center"/>
          </w:tcPr>
          <w:p w14:paraId="7DA4CA8A" w14:textId="77777777" w:rsidR="000C5AE2" w:rsidRPr="00C26712" w:rsidRDefault="000C5AE2" w:rsidP="000C5AE2">
            <w:pPr>
              <w:tabs>
                <w:tab w:val="left" w:pos="0"/>
                <w:tab w:val="left" w:pos="1080"/>
              </w:tabs>
              <w:rPr>
                <w:rFonts w:ascii="Arial" w:hAnsi="Arial" w:cs="Arial"/>
              </w:rPr>
            </w:pPr>
            <w:r>
              <w:rPr>
                <w:rFonts w:ascii="Arial" w:hAnsi="Arial" w:cs="Arial"/>
              </w:rPr>
              <w:t xml:space="preserve">To promote opportunities to celebrate and learn traditional ways and teachings and provide opportunities to increase cultural </w:t>
            </w:r>
          </w:p>
        </w:tc>
      </w:tr>
    </w:tbl>
    <w:p w14:paraId="7C46DE0E" w14:textId="77777777" w:rsidR="000C5AE2" w:rsidRPr="00F433EF" w:rsidRDefault="000C5AE2" w:rsidP="000C5AE2">
      <w:pPr>
        <w:ind w:left="-180" w:right="-360"/>
        <w:rPr>
          <w:rFonts w:ascii="Arial" w:hAnsi="Arial" w:cs="Arial"/>
          <w:smallCaps/>
        </w:rPr>
      </w:pPr>
    </w:p>
    <w:p w14:paraId="45C1CA9A" w14:textId="77777777" w:rsidR="000C5AE2" w:rsidRDefault="000C5AE2" w:rsidP="000C5AE2">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3686582D" w14:textId="77777777" w:rsidR="000C5AE2" w:rsidRDefault="000C5AE2" w:rsidP="000C5AE2">
      <w:pPr>
        <w:ind w:left="-180" w:right="-360"/>
        <w:rPr>
          <w:rFonts w:ascii="Verdana" w:hAnsi="Verdana"/>
          <w:b/>
          <w:smallCaps/>
          <w:sz w:val="28"/>
          <w:u w:val="single"/>
        </w:rPr>
      </w:pPr>
    </w:p>
    <w:p w14:paraId="5AF19535" w14:textId="77777777" w:rsidR="000C5AE2" w:rsidRPr="000C5AE2" w:rsidRDefault="000C5AE2" w:rsidP="000C5AE2">
      <w:pPr>
        <w:rPr>
          <w:rFonts w:ascii="Arial" w:hAnsi="Arial" w:cs="Arial"/>
          <w:sz w:val="20"/>
          <w:szCs w:val="20"/>
        </w:rPr>
      </w:pPr>
      <w:r w:rsidRPr="000C5AE2">
        <w:rPr>
          <w:rFonts w:ascii="Arial" w:hAnsi="Arial" w:cs="Arial"/>
          <w:sz w:val="20"/>
          <w:szCs w:val="20"/>
        </w:rPr>
        <w:t>Core Business #5</w:t>
      </w:r>
      <w:proofErr w:type="gramStart"/>
      <w:r w:rsidRPr="000C5AE2">
        <w:rPr>
          <w:rFonts w:ascii="Arial" w:hAnsi="Arial" w:cs="Arial"/>
          <w:sz w:val="20"/>
          <w:szCs w:val="20"/>
        </w:rPr>
        <w:t xml:space="preserve">:  </w:t>
      </w:r>
      <w:r>
        <w:rPr>
          <w:rFonts w:ascii="Arial" w:hAnsi="Arial" w:cs="Arial"/>
          <w:sz w:val="20"/>
          <w:szCs w:val="20"/>
        </w:rPr>
        <w:t>was</w:t>
      </w:r>
      <w:proofErr w:type="gramEnd"/>
      <w:r>
        <w:rPr>
          <w:rFonts w:ascii="Arial" w:hAnsi="Arial" w:cs="Arial"/>
          <w:sz w:val="20"/>
          <w:szCs w:val="20"/>
        </w:rPr>
        <w:t xml:space="preserve"> achieved through the </w:t>
      </w:r>
      <w:r w:rsidRPr="000C5AE2">
        <w:rPr>
          <w:rFonts w:ascii="Arial" w:hAnsi="Arial" w:cs="Arial"/>
          <w:sz w:val="20"/>
          <w:szCs w:val="20"/>
        </w:rPr>
        <w:t xml:space="preserve">Traditional Arts and Crafts program </w:t>
      </w:r>
      <w:r>
        <w:rPr>
          <w:rFonts w:ascii="Arial" w:hAnsi="Arial" w:cs="Arial"/>
          <w:sz w:val="20"/>
          <w:szCs w:val="20"/>
        </w:rPr>
        <w:t>which was facilitated by community elder to provide o</w:t>
      </w:r>
      <w:r w:rsidRPr="000C5AE2">
        <w:rPr>
          <w:rFonts w:ascii="Arial" w:hAnsi="Arial" w:cs="Arial"/>
          <w:sz w:val="20"/>
          <w:szCs w:val="20"/>
        </w:rPr>
        <w:t xml:space="preserve">pportunity for community members to encourage cultural pride, learn traditional teachings and crafts and create links to the community. </w:t>
      </w:r>
    </w:p>
    <w:p w14:paraId="00F5EA73" w14:textId="77777777" w:rsidR="000C5AE2" w:rsidRPr="000C5AE2" w:rsidRDefault="000C5AE2" w:rsidP="000C5AE2">
      <w:pPr>
        <w:rPr>
          <w:rFonts w:ascii="Arial" w:hAnsi="Arial" w:cs="Arial"/>
          <w:sz w:val="20"/>
          <w:szCs w:val="20"/>
        </w:rPr>
      </w:pPr>
    </w:p>
    <w:p w14:paraId="752FE93C" w14:textId="77777777" w:rsidR="000C5AE2" w:rsidRPr="000C5AE2" w:rsidRDefault="000C5AE2" w:rsidP="000C5AE2">
      <w:pPr>
        <w:rPr>
          <w:rFonts w:ascii="Arial" w:hAnsi="Arial" w:cs="Arial"/>
          <w:sz w:val="20"/>
          <w:szCs w:val="20"/>
        </w:rPr>
      </w:pPr>
      <w:r w:rsidRPr="000C5AE2">
        <w:rPr>
          <w:rFonts w:ascii="Arial" w:hAnsi="Arial" w:cs="Arial"/>
          <w:sz w:val="20"/>
          <w:szCs w:val="20"/>
        </w:rPr>
        <w:t xml:space="preserve">The desired goal was to promote opportunities for cultural awareness, spirituality, strengthen community support and connections.  This relates to our vision as we strive to support and assist Aboriginal people through cultural activities and teachings.  The opportunity to participate in an afternoon of learning cultural crafts with community elders help encourage people with the adjustment to urban life.   This program is open to Aboriginal and non-Aboriginal people and brings people together to build stronger cultural awareness in a relaxed environment. </w:t>
      </w:r>
    </w:p>
    <w:p w14:paraId="4A138A20" w14:textId="77777777" w:rsidR="000C5AE2" w:rsidRPr="000C5AE2" w:rsidRDefault="000C5AE2" w:rsidP="000C5AE2">
      <w:pPr>
        <w:rPr>
          <w:rFonts w:ascii="Arial" w:hAnsi="Arial" w:cs="Arial"/>
          <w:sz w:val="20"/>
          <w:szCs w:val="20"/>
        </w:rPr>
      </w:pPr>
    </w:p>
    <w:p w14:paraId="6AA6BF38" w14:textId="77777777" w:rsidR="000C5AE2" w:rsidRPr="000C5AE2" w:rsidRDefault="000C5AE2" w:rsidP="000C5AE2">
      <w:pPr>
        <w:ind w:left="-180" w:right="-360"/>
        <w:rPr>
          <w:rFonts w:ascii="Verdana" w:hAnsi="Verdana"/>
          <w:b/>
          <w:smallCaps/>
          <w:sz w:val="20"/>
          <w:szCs w:val="20"/>
          <w:u w:val="single"/>
        </w:rPr>
      </w:pPr>
      <w:r>
        <w:rPr>
          <w:rFonts w:ascii="Arial" w:hAnsi="Arial" w:cs="Arial"/>
          <w:sz w:val="20"/>
          <w:szCs w:val="20"/>
        </w:rPr>
        <w:tab/>
      </w:r>
      <w:r w:rsidRPr="000C5AE2">
        <w:rPr>
          <w:rFonts w:ascii="Arial" w:hAnsi="Arial" w:cs="Arial"/>
          <w:sz w:val="20"/>
          <w:szCs w:val="20"/>
        </w:rPr>
        <w:t xml:space="preserve"> The activities that made this goal achievable include</w:t>
      </w:r>
      <w:proofErr w:type="gramStart"/>
      <w:r w:rsidRPr="000C5AE2">
        <w:rPr>
          <w:rFonts w:ascii="Arial" w:hAnsi="Arial" w:cs="Arial"/>
          <w:sz w:val="20"/>
          <w:szCs w:val="20"/>
        </w:rPr>
        <w:t>:  1</w:t>
      </w:r>
      <w:proofErr w:type="gramEnd"/>
      <w:r w:rsidRPr="000C5AE2">
        <w:rPr>
          <w:rFonts w:ascii="Arial" w:hAnsi="Arial" w:cs="Arial"/>
          <w:sz w:val="20"/>
          <w:szCs w:val="20"/>
        </w:rPr>
        <w:t xml:space="preserve">) Drop-In during normal scheduled hours of </w:t>
      </w:r>
      <w:r>
        <w:rPr>
          <w:rFonts w:ascii="Arial" w:hAnsi="Arial" w:cs="Arial"/>
          <w:sz w:val="20"/>
          <w:szCs w:val="20"/>
        </w:rPr>
        <w:tab/>
      </w:r>
      <w:r w:rsidRPr="000C5AE2">
        <w:rPr>
          <w:rFonts w:ascii="Arial" w:hAnsi="Arial" w:cs="Arial"/>
          <w:sz w:val="20"/>
          <w:szCs w:val="20"/>
        </w:rPr>
        <w:t xml:space="preserve">operation for coffee and </w:t>
      </w:r>
      <w:proofErr w:type="gramStart"/>
      <w:r w:rsidRPr="000C5AE2">
        <w:rPr>
          <w:rFonts w:ascii="Arial" w:hAnsi="Arial" w:cs="Arial"/>
          <w:sz w:val="20"/>
          <w:szCs w:val="20"/>
        </w:rPr>
        <w:t>fellowship;  2</w:t>
      </w:r>
      <w:proofErr w:type="gramEnd"/>
      <w:r w:rsidRPr="000C5AE2">
        <w:rPr>
          <w:rFonts w:ascii="Arial" w:hAnsi="Arial" w:cs="Arial"/>
          <w:sz w:val="20"/>
          <w:szCs w:val="20"/>
        </w:rPr>
        <w:t xml:space="preserve">) The weekly Friday afternoon craft circle facilitated by local </w:t>
      </w:r>
      <w:r>
        <w:rPr>
          <w:rFonts w:ascii="Arial" w:hAnsi="Arial" w:cs="Arial"/>
          <w:sz w:val="20"/>
          <w:szCs w:val="20"/>
        </w:rPr>
        <w:tab/>
      </w:r>
      <w:r w:rsidRPr="000C5AE2">
        <w:rPr>
          <w:rFonts w:ascii="Arial" w:hAnsi="Arial" w:cs="Arial"/>
          <w:sz w:val="20"/>
          <w:szCs w:val="20"/>
        </w:rPr>
        <w:t xml:space="preserve">elders provided crafts and instruction for anyone interested in participating.  This approach provides a </w:t>
      </w:r>
      <w:r>
        <w:rPr>
          <w:rFonts w:ascii="Arial" w:hAnsi="Arial" w:cs="Arial"/>
          <w:sz w:val="20"/>
          <w:szCs w:val="20"/>
        </w:rPr>
        <w:tab/>
      </w:r>
      <w:r w:rsidRPr="000C5AE2">
        <w:rPr>
          <w:rFonts w:ascii="Arial" w:hAnsi="Arial" w:cs="Arial"/>
          <w:sz w:val="20"/>
          <w:szCs w:val="20"/>
        </w:rPr>
        <w:t xml:space="preserve">non-intrusive way to connect individuals to community </w:t>
      </w:r>
      <w:proofErr w:type="gramStart"/>
      <w:r w:rsidRPr="000C5AE2">
        <w:rPr>
          <w:rFonts w:ascii="Arial" w:hAnsi="Arial" w:cs="Arial"/>
          <w:sz w:val="20"/>
          <w:szCs w:val="20"/>
        </w:rPr>
        <w:t>supports</w:t>
      </w:r>
      <w:proofErr w:type="gramEnd"/>
      <w:r w:rsidRPr="000C5AE2">
        <w:rPr>
          <w:rFonts w:ascii="Arial" w:hAnsi="Arial" w:cs="Arial"/>
          <w:sz w:val="20"/>
          <w:szCs w:val="20"/>
        </w:rPr>
        <w:t xml:space="preserve"> and</w:t>
      </w:r>
      <w:r w:rsidR="00B25286">
        <w:rPr>
          <w:rFonts w:ascii="Arial" w:hAnsi="Arial" w:cs="Arial"/>
          <w:sz w:val="20"/>
          <w:szCs w:val="20"/>
        </w:rPr>
        <w:t xml:space="preserve"> 3) partnership with Safe </w:t>
      </w:r>
      <w:proofErr w:type="spellStart"/>
      <w:r w:rsidR="00B25286">
        <w:rPr>
          <w:rFonts w:ascii="Arial" w:hAnsi="Arial" w:cs="Arial"/>
          <w:sz w:val="20"/>
          <w:szCs w:val="20"/>
        </w:rPr>
        <w:t>Harbour</w:t>
      </w:r>
      <w:proofErr w:type="spellEnd"/>
      <w:r w:rsidR="00B25286">
        <w:rPr>
          <w:rFonts w:ascii="Arial" w:hAnsi="Arial" w:cs="Arial"/>
          <w:sz w:val="20"/>
          <w:szCs w:val="20"/>
        </w:rPr>
        <w:t xml:space="preserve"> </w:t>
      </w:r>
      <w:r w:rsidR="00B25286">
        <w:rPr>
          <w:rFonts w:ascii="Arial" w:hAnsi="Arial" w:cs="Arial"/>
          <w:sz w:val="20"/>
          <w:szCs w:val="20"/>
        </w:rPr>
        <w:tab/>
        <w:t>Society to provide monthly community sweat lodge at Fort Normandeau</w:t>
      </w:r>
    </w:p>
    <w:p w14:paraId="1A02C021" w14:textId="77777777" w:rsidR="00B25286" w:rsidRDefault="00B25286" w:rsidP="000C5AE2">
      <w:pPr>
        <w:ind w:left="-180" w:right="-360" w:hanging="360"/>
        <w:jc w:val="center"/>
        <w:rPr>
          <w:rFonts w:ascii="Verdana" w:hAnsi="Verdana"/>
          <w:i/>
          <w:sz w:val="48"/>
          <w:szCs w:val="48"/>
        </w:rPr>
      </w:pPr>
    </w:p>
    <w:p w14:paraId="76918455" w14:textId="77777777" w:rsidR="00B25286" w:rsidRDefault="00B25286">
      <w:pPr>
        <w:rPr>
          <w:rFonts w:ascii="Verdana" w:hAnsi="Verdana"/>
          <w:i/>
          <w:sz w:val="48"/>
          <w:szCs w:val="48"/>
        </w:rPr>
      </w:pPr>
      <w:r>
        <w:rPr>
          <w:rFonts w:ascii="Verdana" w:hAnsi="Verdana"/>
          <w:i/>
          <w:sz w:val="48"/>
          <w:szCs w:val="48"/>
        </w:rPr>
        <w:br w:type="page"/>
      </w:r>
    </w:p>
    <w:p w14:paraId="478EA29F" w14:textId="77777777" w:rsidR="00B25286" w:rsidRPr="009A4E7C" w:rsidRDefault="00B25286" w:rsidP="00B25286">
      <w:pPr>
        <w:pBdr>
          <w:bottom w:val="single" w:sz="4" w:space="1" w:color="auto"/>
        </w:pBdr>
        <w:ind w:left="-180" w:right="-360"/>
        <w:jc w:val="center"/>
        <w:rPr>
          <w:rFonts w:ascii="Verdana" w:hAnsi="Verdana"/>
          <w:i/>
        </w:rPr>
      </w:pPr>
      <w:r>
        <w:rPr>
          <w:rFonts w:ascii="Verdana" w:hAnsi="Verdana"/>
          <w:i/>
          <w:sz w:val="48"/>
          <w:szCs w:val="48"/>
        </w:rPr>
        <w:lastRenderedPageBreak/>
        <w:t xml:space="preserve">Core Business, Goals &amp; Activities </w:t>
      </w:r>
      <w:proofErr w:type="spellStart"/>
      <w:r>
        <w:rPr>
          <w:rFonts w:ascii="Verdana" w:hAnsi="Verdana"/>
          <w:i/>
        </w:rPr>
        <w:t>cont</w:t>
      </w:r>
      <w:proofErr w:type="spellEnd"/>
      <w:r>
        <w:rPr>
          <w:rFonts w:ascii="Verdana" w:hAnsi="Verdana"/>
          <w:i/>
        </w:rPr>
        <w:t>…</w:t>
      </w:r>
    </w:p>
    <w:p w14:paraId="46017D69" w14:textId="77777777" w:rsidR="00B25286" w:rsidRDefault="00B25286" w:rsidP="00B25286">
      <w:pPr>
        <w:ind w:left="-180" w:right="-360"/>
        <w:jc w:val="center"/>
        <w:rPr>
          <w:rFonts w:ascii="Verdana" w:hAnsi="Verdana"/>
          <w:smallCaps/>
        </w:rPr>
      </w:pPr>
    </w:p>
    <w:tbl>
      <w:tblPr>
        <w:tblW w:w="9540" w:type="dxa"/>
        <w:tblInd w:w="-72" w:type="dxa"/>
        <w:tblLook w:val="01E0" w:firstRow="1" w:lastRow="1" w:firstColumn="1" w:lastColumn="1" w:noHBand="0" w:noVBand="0"/>
      </w:tblPr>
      <w:tblGrid>
        <w:gridCol w:w="2520"/>
        <w:gridCol w:w="7020"/>
      </w:tblGrid>
      <w:tr w:rsidR="00B25286" w:rsidRPr="00C26712" w14:paraId="21889609" w14:textId="77777777" w:rsidTr="00915B84">
        <w:trPr>
          <w:trHeight w:val="432"/>
        </w:trPr>
        <w:tc>
          <w:tcPr>
            <w:tcW w:w="2520" w:type="dxa"/>
            <w:vAlign w:val="bottom"/>
          </w:tcPr>
          <w:p w14:paraId="42350235" w14:textId="77777777" w:rsidR="00B25286" w:rsidRPr="00C26712" w:rsidRDefault="00B25286" w:rsidP="00915B84">
            <w:pPr>
              <w:tabs>
                <w:tab w:val="left" w:pos="-108"/>
              </w:tabs>
              <w:ind w:left="-288" w:right="72"/>
              <w:jc w:val="right"/>
              <w:rPr>
                <w:rFonts w:ascii="Arial" w:hAnsi="Arial" w:cs="Arial"/>
                <w:b/>
              </w:rPr>
            </w:pPr>
            <w:r w:rsidRPr="00C26712">
              <w:rPr>
                <w:rFonts w:ascii="Arial" w:hAnsi="Arial" w:cs="Arial"/>
                <w:b/>
              </w:rPr>
              <w:t>Core Business #</w:t>
            </w:r>
            <w:r>
              <w:rPr>
                <w:rFonts w:ascii="Arial" w:hAnsi="Arial" w:cs="Arial"/>
                <w:b/>
              </w:rPr>
              <w:t>5</w:t>
            </w:r>
          </w:p>
        </w:tc>
        <w:tc>
          <w:tcPr>
            <w:tcW w:w="7020" w:type="dxa"/>
            <w:tcBorders>
              <w:bottom w:val="single" w:sz="4" w:space="0" w:color="auto"/>
            </w:tcBorders>
            <w:vAlign w:val="center"/>
          </w:tcPr>
          <w:p w14:paraId="06A275A9" w14:textId="77777777" w:rsidR="00B25286" w:rsidRPr="00C26712" w:rsidRDefault="00B25286" w:rsidP="00B25286">
            <w:pPr>
              <w:tabs>
                <w:tab w:val="left" w:pos="0"/>
                <w:tab w:val="left" w:pos="1080"/>
              </w:tabs>
              <w:rPr>
                <w:rFonts w:ascii="Arial" w:hAnsi="Arial" w:cs="Arial"/>
              </w:rPr>
            </w:pPr>
            <w:r>
              <w:rPr>
                <w:rFonts w:ascii="Arial" w:hAnsi="Arial" w:cs="Arial"/>
              </w:rPr>
              <w:t>Housing and Basic Needs</w:t>
            </w:r>
          </w:p>
        </w:tc>
      </w:tr>
      <w:tr w:rsidR="00B25286" w:rsidRPr="00C26712" w14:paraId="08225148" w14:textId="77777777" w:rsidTr="00915B84">
        <w:trPr>
          <w:trHeight w:val="432"/>
        </w:trPr>
        <w:tc>
          <w:tcPr>
            <w:tcW w:w="2520" w:type="dxa"/>
            <w:vAlign w:val="bottom"/>
          </w:tcPr>
          <w:p w14:paraId="0FF08F3F" w14:textId="77777777" w:rsidR="00B25286" w:rsidRPr="00C26712" w:rsidRDefault="00B25286" w:rsidP="00915B84">
            <w:pPr>
              <w:tabs>
                <w:tab w:val="left" w:pos="0"/>
                <w:tab w:val="right" w:pos="2232"/>
              </w:tabs>
              <w:ind w:right="72"/>
              <w:jc w:val="right"/>
              <w:rPr>
                <w:rFonts w:ascii="Arial" w:hAnsi="Arial" w:cs="Arial"/>
                <w:b/>
              </w:rPr>
            </w:pPr>
            <w:r w:rsidRPr="00C26712">
              <w:rPr>
                <w:rFonts w:ascii="Arial" w:hAnsi="Arial" w:cs="Arial"/>
                <w:b/>
              </w:rPr>
              <w:t xml:space="preserve">Goal </w:t>
            </w:r>
            <w:r>
              <w:rPr>
                <w:rFonts w:ascii="Arial" w:hAnsi="Arial" w:cs="Arial"/>
                <w:b/>
              </w:rPr>
              <w:t>1</w:t>
            </w:r>
          </w:p>
        </w:tc>
        <w:tc>
          <w:tcPr>
            <w:tcW w:w="7020" w:type="dxa"/>
            <w:tcBorders>
              <w:top w:val="single" w:sz="4" w:space="0" w:color="auto"/>
              <w:bottom w:val="single" w:sz="4" w:space="0" w:color="auto"/>
            </w:tcBorders>
            <w:vAlign w:val="center"/>
          </w:tcPr>
          <w:p w14:paraId="1AB40B4D" w14:textId="77777777" w:rsidR="00B25286" w:rsidRPr="00C26712" w:rsidRDefault="00B25286" w:rsidP="00915B84">
            <w:pPr>
              <w:tabs>
                <w:tab w:val="left" w:pos="0"/>
                <w:tab w:val="left" w:pos="1080"/>
              </w:tabs>
              <w:rPr>
                <w:rFonts w:ascii="Arial" w:hAnsi="Arial" w:cs="Arial"/>
              </w:rPr>
            </w:pPr>
            <w:r>
              <w:rPr>
                <w:rFonts w:ascii="Arial" w:hAnsi="Arial" w:cs="Arial"/>
              </w:rPr>
              <w:t>To provide accessible, affordable housing to Aboriginal people in Red Deer seeking to maintain a path of sobriety as a condition of housing support</w:t>
            </w:r>
          </w:p>
        </w:tc>
      </w:tr>
      <w:tr w:rsidR="00B25286" w:rsidRPr="00C26712" w14:paraId="09BA5A38" w14:textId="77777777" w:rsidTr="00B25286">
        <w:trPr>
          <w:trHeight w:val="432"/>
        </w:trPr>
        <w:tc>
          <w:tcPr>
            <w:tcW w:w="2520" w:type="dxa"/>
            <w:vAlign w:val="bottom"/>
          </w:tcPr>
          <w:p w14:paraId="2794F580" w14:textId="77777777" w:rsidR="00B25286" w:rsidRPr="00C26712" w:rsidRDefault="00B25286" w:rsidP="00B25286">
            <w:pPr>
              <w:tabs>
                <w:tab w:val="left" w:pos="0"/>
                <w:tab w:val="right" w:pos="2232"/>
              </w:tabs>
              <w:ind w:right="72"/>
              <w:jc w:val="right"/>
              <w:rPr>
                <w:rFonts w:ascii="Arial" w:hAnsi="Arial" w:cs="Arial"/>
                <w:b/>
              </w:rPr>
            </w:pPr>
            <w:r w:rsidRPr="00C26712">
              <w:rPr>
                <w:rFonts w:ascii="Arial" w:hAnsi="Arial" w:cs="Arial"/>
                <w:b/>
              </w:rPr>
              <w:t xml:space="preserve">Goal </w:t>
            </w:r>
            <w:r>
              <w:rPr>
                <w:rFonts w:ascii="Arial" w:hAnsi="Arial" w:cs="Arial"/>
                <w:b/>
              </w:rPr>
              <w:t>2</w:t>
            </w:r>
          </w:p>
        </w:tc>
        <w:tc>
          <w:tcPr>
            <w:tcW w:w="7020" w:type="dxa"/>
            <w:tcBorders>
              <w:top w:val="single" w:sz="4" w:space="0" w:color="auto"/>
              <w:bottom w:val="single" w:sz="4" w:space="0" w:color="auto"/>
            </w:tcBorders>
            <w:vAlign w:val="center"/>
          </w:tcPr>
          <w:p w14:paraId="189AE7C6" w14:textId="77777777" w:rsidR="00B25286" w:rsidRPr="00C26712" w:rsidRDefault="00B25286" w:rsidP="00B25286">
            <w:pPr>
              <w:tabs>
                <w:tab w:val="left" w:pos="0"/>
                <w:tab w:val="left" w:pos="1080"/>
              </w:tabs>
              <w:rPr>
                <w:rFonts w:ascii="Arial" w:hAnsi="Arial" w:cs="Arial"/>
              </w:rPr>
            </w:pPr>
            <w:r>
              <w:rPr>
                <w:rFonts w:ascii="Arial" w:hAnsi="Arial" w:cs="Arial"/>
              </w:rPr>
              <w:t xml:space="preserve">To provide </w:t>
            </w:r>
            <w:proofErr w:type="gramStart"/>
            <w:r>
              <w:rPr>
                <w:rFonts w:ascii="Arial" w:hAnsi="Arial" w:cs="Arial"/>
              </w:rPr>
              <w:t>supports</w:t>
            </w:r>
            <w:proofErr w:type="gramEnd"/>
            <w:r>
              <w:rPr>
                <w:rFonts w:ascii="Arial" w:hAnsi="Arial" w:cs="Arial"/>
              </w:rPr>
              <w:t xml:space="preserve"> and services for individuals to maintain housing and access basic needs.</w:t>
            </w:r>
          </w:p>
        </w:tc>
      </w:tr>
    </w:tbl>
    <w:p w14:paraId="4D23CE2A" w14:textId="77777777" w:rsidR="00B25286" w:rsidRPr="00F433EF" w:rsidRDefault="00B25286" w:rsidP="00B25286">
      <w:pPr>
        <w:ind w:left="-180" w:right="-360"/>
        <w:rPr>
          <w:rFonts w:ascii="Arial" w:hAnsi="Arial" w:cs="Arial"/>
          <w:smallCaps/>
        </w:rPr>
      </w:pPr>
    </w:p>
    <w:p w14:paraId="71A90775" w14:textId="77777777" w:rsidR="00B25286" w:rsidRDefault="00B25286" w:rsidP="00B25286">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7C900A69" w14:textId="77777777" w:rsidR="00B25286" w:rsidRDefault="00B25286" w:rsidP="00B25286">
      <w:pPr>
        <w:ind w:left="-180" w:right="-360"/>
        <w:rPr>
          <w:rFonts w:ascii="Verdana" w:hAnsi="Verdana"/>
          <w:b/>
          <w:smallCaps/>
          <w:sz w:val="28"/>
          <w:u w:val="single"/>
        </w:rPr>
      </w:pPr>
    </w:p>
    <w:p w14:paraId="3CEC688A" w14:textId="77777777" w:rsidR="00B25286" w:rsidRDefault="00B25286" w:rsidP="00B25286">
      <w:pPr>
        <w:ind w:left="-180" w:right="-360" w:hanging="360"/>
        <w:rPr>
          <w:rFonts w:ascii="Arial" w:hAnsi="Arial" w:cs="Arial"/>
          <w:sz w:val="20"/>
          <w:szCs w:val="20"/>
        </w:rPr>
      </w:pPr>
      <w:r>
        <w:rPr>
          <w:rFonts w:ascii="Arial" w:hAnsi="Arial" w:cs="Arial"/>
          <w:sz w:val="20"/>
          <w:szCs w:val="20"/>
        </w:rPr>
        <w:tab/>
        <w:t xml:space="preserve">Goal #1 was achieved when </w:t>
      </w:r>
      <w:r w:rsidRPr="00B25286">
        <w:rPr>
          <w:rFonts w:ascii="Arial" w:hAnsi="Arial" w:cs="Arial"/>
          <w:sz w:val="20"/>
          <w:szCs w:val="20"/>
        </w:rPr>
        <w:t xml:space="preserve">RDNFS received funding from Municipalities-Housing to provide housing support for up to twelve months for families and individuals that have experienced episodic homelessness </w:t>
      </w:r>
      <w:proofErr w:type="gramStart"/>
      <w:r w:rsidRPr="00B25286">
        <w:rPr>
          <w:rFonts w:ascii="Arial" w:hAnsi="Arial" w:cs="Arial"/>
          <w:sz w:val="20"/>
          <w:szCs w:val="20"/>
        </w:rPr>
        <w:t>and  wish</w:t>
      </w:r>
      <w:proofErr w:type="gramEnd"/>
      <w:r w:rsidRPr="00B25286">
        <w:rPr>
          <w:rFonts w:ascii="Arial" w:hAnsi="Arial" w:cs="Arial"/>
          <w:sz w:val="20"/>
          <w:szCs w:val="20"/>
        </w:rPr>
        <w:t xml:space="preserve"> to maintain a path of sobriety.</w:t>
      </w:r>
      <w:r>
        <w:rPr>
          <w:rFonts w:ascii="Arial" w:hAnsi="Arial" w:cs="Arial"/>
          <w:sz w:val="20"/>
          <w:szCs w:val="20"/>
        </w:rPr>
        <w:t xml:space="preserve">  This program was created in response to the growing number of Aboriginal people experiencing a cycle of homelessness and unable to access cultural support within other housing programs.</w:t>
      </w:r>
    </w:p>
    <w:p w14:paraId="54733C7D" w14:textId="77777777" w:rsidR="00B25286" w:rsidRDefault="00B25286" w:rsidP="00B25286">
      <w:pPr>
        <w:ind w:left="-180" w:right="-360" w:hanging="360"/>
        <w:rPr>
          <w:rFonts w:ascii="Arial" w:hAnsi="Arial" w:cs="Arial"/>
          <w:sz w:val="20"/>
          <w:szCs w:val="20"/>
        </w:rPr>
      </w:pPr>
    </w:p>
    <w:p w14:paraId="63E476C0" w14:textId="77777777" w:rsidR="00B25286" w:rsidRDefault="00B25286" w:rsidP="00B25286">
      <w:pPr>
        <w:ind w:left="-180" w:right="-360" w:hanging="360"/>
        <w:rPr>
          <w:rFonts w:ascii="Arial" w:hAnsi="Arial" w:cs="Arial"/>
          <w:sz w:val="20"/>
          <w:szCs w:val="20"/>
        </w:rPr>
      </w:pPr>
      <w:r>
        <w:rPr>
          <w:rFonts w:ascii="Arial" w:hAnsi="Arial" w:cs="Arial"/>
          <w:sz w:val="20"/>
          <w:szCs w:val="20"/>
        </w:rPr>
        <w:tab/>
        <w:t>Goal #</w:t>
      </w:r>
      <w:proofErr w:type="gramStart"/>
      <w:r>
        <w:rPr>
          <w:rFonts w:ascii="Arial" w:hAnsi="Arial" w:cs="Arial"/>
          <w:sz w:val="20"/>
          <w:szCs w:val="20"/>
        </w:rPr>
        <w:t>2  entailed</w:t>
      </w:r>
      <w:proofErr w:type="gramEnd"/>
      <w:r>
        <w:rPr>
          <w:rFonts w:ascii="Arial" w:hAnsi="Arial" w:cs="Arial"/>
          <w:sz w:val="20"/>
          <w:szCs w:val="20"/>
        </w:rPr>
        <w:t xml:space="preserve"> providing short term assistance and housing skill development through monthly </w:t>
      </w:r>
      <w:proofErr w:type="spellStart"/>
      <w:r>
        <w:rPr>
          <w:rFonts w:ascii="Arial" w:hAnsi="Arial" w:cs="Arial"/>
          <w:sz w:val="20"/>
          <w:szCs w:val="20"/>
        </w:rPr>
        <w:t>lifeskills</w:t>
      </w:r>
      <w:proofErr w:type="spellEnd"/>
      <w:r>
        <w:rPr>
          <w:rFonts w:ascii="Arial" w:hAnsi="Arial" w:cs="Arial"/>
          <w:sz w:val="20"/>
          <w:szCs w:val="20"/>
        </w:rPr>
        <w:t xml:space="preserve"> workshops such as “</w:t>
      </w:r>
      <w:proofErr w:type="spellStart"/>
      <w:r>
        <w:rPr>
          <w:rFonts w:ascii="Arial" w:hAnsi="Arial" w:cs="Arial"/>
          <w:sz w:val="20"/>
          <w:szCs w:val="20"/>
        </w:rPr>
        <w:t>homefulness</w:t>
      </w:r>
      <w:proofErr w:type="spellEnd"/>
      <w:r>
        <w:rPr>
          <w:rFonts w:ascii="Arial" w:hAnsi="Arial" w:cs="Arial"/>
          <w:sz w:val="20"/>
          <w:szCs w:val="20"/>
        </w:rPr>
        <w:t>”,   budgeting and money management,  basic computers, and human rights-landlord tenant rights.  The cultural resource worker provides cultural support and mentorship to those involved in the housing program.</w:t>
      </w:r>
    </w:p>
    <w:p w14:paraId="4EACA0CE" w14:textId="77777777" w:rsidR="00B25286" w:rsidRDefault="00B25286" w:rsidP="00B25286">
      <w:pPr>
        <w:ind w:left="-180" w:right="-360" w:hanging="360"/>
        <w:rPr>
          <w:rFonts w:ascii="Arial" w:hAnsi="Arial" w:cs="Arial"/>
          <w:sz w:val="20"/>
          <w:szCs w:val="20"/>
        </w:rPr>
      </w:pPr>
    </w:p>
    <w:p w14:paraId="4FA1DEBE" w14:textId="77777777" w:rsidR="009935D0" w:rsidRDefault="009935D0" w:rsidP="00B25286">
      <w:pPr>
        <w:ind w:left="-180" w:right="-360" w:hanging="360"/>
        <w:rPr>
          <w:rFonts w:ascii="Arial" w:hAnsi="Arial" w:cs="Arial"/>
          <w:sz w:val="20"/>
          <w:szCs w:val="20"/>
        </w:rPr>
      </w:pPr>
      <w:r>
        <w:rPr>
          <w:rFonts w:ascii="Arial" w:hAnsi="Arial" w:cs="Arial"/>
          <w:sz w:val="20"/>
          <w:szCs w:val="20"/>
        </w:rPr>
        <w:tab/>
        <w:t xml:space="preserve">We continued to work toward the completion of the Aboriginal Affordable Housing Initiative in partnership with the City of Red Deer to build 16 units of affordable housing for Aboriginal people. Following the council rejection of the rezoning request a joint steering committee comprised of 2 city administration </w:t>
      </w:r>
      <w:proofErr w:type="gramStart"/>
      <w:r>
        <w:rPr>
          <w:rFonts w:ascii="Arial" w:hAnsi="Arial" w:cs="Arial"/>
          <w:sz w:val="20"/>
          <w:szCs w:val="20"/>
        </w:rPr>
        <w:t>staff,  2</w:t>
      </w:r>
      <w:proofErr w:type="gramEnd"/>
      <w:r>
        <w:rPr>
          <w:rFonts w:ascii="Arial" w:hAnsi="Arial" w:cs="Arial"/>
          <w:sz w:val="20"/>
          <w:szCs w:val="20"/>
        </w:rPr>
        <w:t xml:space="preserve"> city councilors, and 4 Board members met weekly to restore right relations within the Aboriginal community and work toward relocating the project to another piece of property.</w:t>
      </w:r>
    </w:p>
    <w:p w14:paraId="0FEB0C0C" w14:textId="77777777" w:rsidR="009935D0" w:rsidRPr="00B25286" w:rsidRDefault="009935D0" w:rsidP="00B25286">
      <w:pPr>
        <w:ind w:left="-180" w:right="-360" w:hanging="360"/>
        <w:rPr>
          <w:rFonts w:ascii="Arial" w:hAnsi="Arial" w:cs="Arial"/>
          <w:sz w:val="20"/>
          <w:szCs w:val="20"/>
        </w:rPr>
      </w:pPr>
      <w:r>
        <w:rPr>
          <w:rFonts w:ascii="Arial" w:hAnsi="Arial" w:cs="Arial"/>
          <w:sz w:val="20"/>
          <w:szCs w:val="20"/>
        </w:rPr>
        <w:t xml:space="preserve"> </w:t>
      </w:r>
    </w:p>
    <w:p w14:paraId="4739E6D9" w14:textId="77777777" w:rsidR="00B25286" w:rsidRDefault="00B25286" w:rsidP="00B25286">
      <w:pPr>
        <w:ind w:left="-180" w:right="-360"/>
        <w:rPr>
          <w:rFonts w:ascii="Verdana" w:hAnsi="Verdana"/>
          <w:b/>
          <w:smallCaps/>
          <w:sz w:val="28"/>
          <w:u w:val="single"/>
        </w:rPr>
      </w:pPr>
    </w:p>
    <w:p w14:paraId="1359FF68" w14:textId="77777777" w:rsidR="00225CD0" w:rsidRDefault="000F1980" w:rsidP="006E7CA9">
      <w:pPr>
        <w:ind w:left="-180" w:right="-360" w:hanging="360"/>
        <w:jc w:val="center"/>
        <w:rPr>
          <w:rFonts w:ascii="Verdana" w:hAnsi="Verdana"/>
          <w:i/>
          <w:sz w:val="48"/>
          <w:szCs w:val="48"/>
        </w:rPr>
      </w:pPr>
      <w:r>
        <w:rPr>
          <w:rFonts w:ascii="Verdana" w:hAnsi="Verdana"/>
          <w:i/>
          <w:sz w:val="48"/>
          <w:szCs w:val="48"/>
        </w:rPr>
        <w:br w:type="page"/>
      </w:r>
      <w:r w:rsidR="00225CD0">
        <w:rPr>
          <w:rFonts w:ascii="Verdana" w:hAnsi="Verdana"/>
          <w:i/>
          <w:sz w:val="48"/>
          <w:szCs w:val="48"/>
        </w:rPr>
        <w:lastRenderedPageBreak/>
        <w:t>New Initiatives</w:t>
      </w:r>
    </w:p>
    <w:p w14:paraId="7EA7F3D2" w14:textId="77777777" w:rsidR="00BC4FFA" w:rsidRPr="00F304BF" w:rsidRDefault="00BC4FFA" w:rsidP="006E7CA9">
      <w:pPr>
        <w:ind w:left="-180" w:right="-360" w:hanging="360"/>
        <w:jc w:val="center"/>
        <w:rPr>
          <w:rFonts w:ascii="Arial" w:hAnsi="Arial" w:cs="Arial"/>
        </w:rPr>
      </w:pPr>
    </w:p>
    <w:tbl>
      <w:tblPr>
        <w:tblW w:w="9360" w:type="dxa"/>
        <w:tblInd w:w="-72" w:type="dxa"/>
        <w:tblLook w:val="01E0" w:firstRow="1" w:lastRow="1" w:firstColumn="1" w:lastColumn="1" w:noHBand="0" w:noVBand="0"/>
      </w:tblPr>
      <w:tblGrid>
        <w:gridCol w:w="2880"/>
        <w:gridCol w:w="6480"/>
      </w:tblGrid>
      <w:tr w:rsidR="00225CD0" w:rsidRPr="00C26712" w14:paraId="7C7620BD" w14:textId="77777777" w:rsidTr="006E7CA9">
        <w:trPr>
          <w:trHeight w:val="504"/>
        </w:trPr>
        <w:tc>
          <w:tcPr>
            <w:tcW w:w="2880" w:type="dxa"/>
            <w:vAlign w:val="bottom"/>
          </w:tcPr>
          <w:p w14:paraId="0C41C497" w14:textId="77777777" w:rsidR="006E7CA9" w:rsidRDefault="006E7CA9" w:rsidP="00E61A99">
            <w:pPr>
              <w:tabs>
                <w:tab w:val="left" w:pos="0"/>
                <w:tab w:val="left" w:pos="1080"/>
              </w:tabs>
              <w:jc w:val="right"/>
              <w:rPr>
                <w:rFonts w:ascii="Arial" w:hAnsi="Arial" w:cs="Arial"/>
                <w:b/>
              </w:rPr>
            </w:pPr>
          </w:p>
          <w:p w14:paraId="521F8DBA" w14:textId="77777777" w:rsidR="00225CD0" w:rsidRPr="00C26712" w:rsidRDefault="006E7CA9" w:rsidP="006E7CA9">
            <w:pPr>
              <w:tabs>
                <w:tab w:val="left" w:pos="0"/>
                <w:tab w:val="left" w:pos="1080"/>
              </w:tabs>
              <w:jc w:val="right"/>
              <w:rPr>
                <w:rFonts w:ascii="Arial" w:hAnsi="Arial" w:cs="Arial"/>
                <w:b/>
              </w:rPr>
            </w:pPr>
            <w:r>
              <w:rPr>
                <w:rFonts w:ascii="Arial" w:hAnsi="Arial" w:cs="Arial"/>
                <w:b/>
              </w:rPr>
              <w:t>New Initiative</w:t>
            </w:r>
          </w:p>
        </w:tc>
        <w:tc>
          <w:tcPr>
            <w:tcW w:w="6480" w:type="dxa"/>
            <w:tcBorders>
              <w:bottom w:val="single" w:sz="4" w:space="0" w:color="auto"/>
            </w:tcBorders>
            <w:vAlign w:val="center"/>
          </w:tcPr>
          <w:p w14:paraId="1F8CED3E" w14:textId="77777777" w:rsidR="00225CD0" w:rsidRPr="00C26712" w:rsidRDefault="006E7CA9" w:rsidP="00C26712">
            <w:pPr>
              <w:tabs>
                <w:tab w:val="left" w:pos="0"/>
                <w:tab w:val="left" w:pos="1080"/>
              </w:tabs>
              <w:ind w:right="432"/>
              <w:rPr>
                <w:rFonts w:ascii="Arial" w:hAnsi="Arial" w:cs="Arial"/>
              </w:rPr>
            </w:pPr>
            <w:r>
              <w:rPr>
                <w:rFonts w:ascii="Arial" w:hAnsi="Arial" w:cs="Arial"/>
              </w:rPr>
              <w:t>Medicine Wheel and 12Step Cultural Recovery program</w:t>
            </w:r>
          </w:p>
        </w:tc>
      </w:tr>
      <w:tr w:rsidR="00225CD0" w:rsidRPr="00C26712" w14:paraId="040D657C" w14:textId="77777777" w:rsidTr="006E7CA9">
        <w:trPr>
          <w:trHeight w:val="504"/>
        </w:trPr>
        <w:tc>
          <w:tcPr>
            <w:tcW w:w="2880" w:type="dxa"/>
            <w:vAlign w:val="bottom"/>
          </w:tcPr>
          <w:p w14:paraId="5AD2DBDC" w14:textId="77777777" w:rsidR="00225CD0" w:rsidRDefault="00225CD0" w:rsidP="00E61A99">
            <w:pPr>
              <w:tabs>
                <w:tab w:val="left" w:pos="0"/>
                <w:tab w:val="left" w:pos="1872"/>
              </w:tabs>
              <w:ind w:right="-108"/>
              <w:rPr>
                <w:rFonts w:ascii="Arial" w:hAnsi="Arial" w:cs="Arial"/>
                <w:b/>
              </w:rPr>
            </w:pPr>
            <w:r w:rsidRPr="00C26712">
              <w:rPr>
                <w:rFonts w:ascii="Arial" w:hAnsi="Arial" w:cs="Arial"/>
                <w:b/>
              </w:rPr>
              <w:t xml:space="preserve">                  </w:t>
            </w:r>
            <w:r w:rsidR="00F304BF" w:rsidRPr="00C26712">
              <w:rPr>
                <w:rFonts w:ascii="Arial" w:hAnsi="Arial" w:cs="Arial"/>
                <w:b/>
              </w:rPr>
              <w:t xml:space="preserve">       </w:t>
            </w:r>
            <w:r w:rsidRPr="00C26712">
              <w:rPr>
                <w:rFonts w:ascii="Arial" w:hAnsi="Arial" w:cs="Arial"/>
                <w:b/>
              </w:rPr>
              <w:t xml:space="preserve">Goal </w:t>
            </w:r>
            <w:r w:rsidR="006E7CA9">
              <w:rPr>
                <w:rFonts w:ascii="Arial" w:hAnsi="Arial" w:cs="Arial"/>
                <w:b/>
              </w:rPr>
              <w:t>#1</w:t>
            </w:r>
          </w:p>
          <w:p w14:paraId="664961A8" w14:textId="77777777" w:rsidR="006E7CA9" w:rsidRDefault="006E7CA9" w:rsidP="00E61A99">
            <w:pPr>
              <w:tabs>
                <w:tab w:val="left" w:pos="0"/>
                <w:tab w:val="left" w:pos="1872"/>
              </w:tabs>
              <w:ind w:right="-108"/>
              <w:rPr>
                <w:rFonts w:ascii="Arial" w:hAnsi="Arial" w:cs="Arial"/>
                <w:b/>
              </w:rPr>
            </w:pPr>
          </w:p>
          <w:p w14:paraId="283468F6" w14:textId="77777777" w:rsidR="006E7CA9" w:rsidRDefault="006E7CA9" w:rsidP="00E61A99">
            <w:pPr>
              <w:tabs>
                <w:tab w:val="left" w:pos="0"/>
                <w:tab w:val="left" w:pos="1872"/>
              </w:tabs>
              <w:ind w:right="-108"/>
              <w:rPr>
                <w:rFonts w:ascii="Arial" w:hAnsi="Arial" w:cs="Arial"/>
                <w:b/>
              </w:rPr>
            </w:pPr>
          </w:p>
          <w:p w14:paraId="7DAB73AA" w14:textId="77777777" w:rsidR="006E7CA9" w:rsidRDefault="006E7CA9" w:rsidP="00E61A99">
            <w:pPr>
              <w:tabs>
                <w:tab w:val="left" w:pos="0"/>
                <w:tab w:val="left" w:pos="1872"/>
              </w:tabs>
              <w:ind w:right="-108"/>
              <w:rPr>
                <w:rFonts w:ascii="Arial" w:hAnsi="Arial" w:cs="Arial"/>
                <w:b/>
              </w:rPr>
            </w:pPr>
            <w:r>
              <w:rPr>
                <w:rFonts w:ascii="Arial" w:hAnsi="Arial" w:cs="Arial"/>
                <w:b/>
              </w:rPr>
              <w:t xml:space="preserve">                         Goal #2</w:t>
            </w:r>
          </w:p>
          <w:p w14:paraId="358139D8" w14:textId="77777777" w:rsidR="006E7CA9" w:rsidRPr="00C26712" w:rsidRDefault="006E7CA9" w:rsidP="00E61A99">
            <w:pPr>
              <w:tabs>
                <w:tab w:val="left" w:pos="0"/>
                <w:tab w:val="left" w:pos="1872"/>
              </w:tabs>
              <w:ind w:right="-108"/>
              <w:rPr>
                <w:rFonts w:ascii="Arial" w:hAnsi="Arial" w:cs="Arial"/>
                <w:b/>
              </w:rPr>
            </w:pPr>
          </w:p>
        </w:tc>
        <w:tc>
          <w:tcPr>
            <w:tcW w:w="6480" w:type="dxa"/>
            <w:tcBorders>
              <w:top w:val="single" w:sz="4" w:space="0" w:color="auto"/>
            </w:tcBorders>
            <w:vAlign w:val="center"/>
          </w:tcPr>
          <w:p w14:paraId="3994DB53" w14:textId="77777777" w:rsidR="006E7CA9" w:rsidRDefault="006E7CA9" w:rsidP="006E7CA9">
            <w:pPr>
              <w:tabs>
                <w:tab w:val="left" w:pos="108"/>
              </w:tabs>
              <w:ind w:left="108"/>
              <w:rPr>
                <w:rFonts w:ascii="Calibri" w:hAnsi="Calibri"/>
                <w:sz w:val="28"/>
              </w:rPr>
            </w:pPr>
            <w:r w:rsidRPr="006E7CA9">
              <w:rPr>
                <w:rFonts w:ascii="Calibri" w:hAnsi="Calibri"/>
                <w:sz w:val="28"/>
              </w:rPr>
              <w:t>Provide a weekly cultural addictions recovery program</w:t>
            </w:r>
          </w:p>
          <w:p w14:paraId="1EAEE069" w14:textId="77777777" w:rsidR="006E7CA9" w:rsidRPr="006E7CA9" w:rsidRDefault="006E7CA9" w:rsidP="006E7CA9">
            <w:pPr>
              <w:tabs>
                <w:tab w:val="left" w:pos="108"/>
              </w:tabs>
              <w:ind w:left="108"/>
              <w:rPr>
                <w:rFonts w:ascii="Calibri" w:hAnsi="Calibri"/>
                <w:sz w:val="28"/>
              </w:rPr>
            </w:pPr>
          </w:p>
          <w:p w14:paraId="35E3ED25" w14:textId="77777777" w:rsidR="00225CD0" w:rsidRPr="006E7CA9" w:rsidRDefault="006E7CA9" w:rsidP="006E7CA9">
            <w:pPr>
              <w:tabs>
                <w:tab w:val="left" w:pos="0"/>
                <w:tab w:val="left" w:pos="1080"/>
              </w:tabs>
              <w:ind w:right="432"/>
              <w:rPr>
                <w:rFonts w:ascii="Arial" w:hAnsi="Arial" w:cs="Arial"/>
              </w:rPr>
            </w:pPr>
            <w:r w:rsidRPr="006E7CA9">
              <w:rPr>
                <w:rFonts w:ascii="Calibri" w:hAnsi="Calibri"/>
                <w:sz w:val="28"/>
              </w:rPr>
              <w:t xml:space="preserve"> Nurture community support group for addictions recovery</w:t>
            </w:r>
          </w:p>
        </w:tc>
      </w:tr>
    </w:tbl>
    <w:p w14:paraId="10FAECA3" w14:textId="77777777" w:rsidR="00225CD0" w:rsidRDefault="00225CD0" w:rsidP="00F304BF">
      <w:pPr>
        <w:tabs>
          <w:tab w:val="left" w:pos="1440"/>
        </w:tabs>
        <w:ind w:left="-180"/>
        <w:rPr>
          <w:rFonts w:ascii="Arial" w:hAnsi="Arial" w:cs="Arial"/>
        </w:rPr>
      </w:pPr>
    </w:p>
    <w:p w14:paraId="0554F199" w14:textId="77777777" w:rsidR="00F304BF" w:rsidRPr="00F304BF" w:rsidRDefault="00F304BF" w:rsidP="00F304BF">
      <w:pPr>
        <w:tabs>
          <w:tab w:val="left" w:pos="1440"/>
        </w:tabs>
        <w:ind w:left="-180"/>
        <w:rPr>
          <w:rFonts w:ascii="Arial" w:hAnsi="Arial" w:cs="Arial"/>
        </w:rPr>
      </w:pPr>
    </w:p>
    <w:p w14:paraId="26C53FE4" w14:textId="77777777" w:rsidR="008F504E" w:rsidRDefault="008F504E" w:rsidP="006E7CA9">
      <w:pPr>
        <w:ind w:left="-180" w:right="-360"/>
        <w:rPr>
          <w:rFonts w:ascii="Verdana" w:hAnsi="Verdana"/>
          <w:b/>
          <w:smallCaps/>
          <w:sz w:val="28"/>
          <w:u w:val="single"/>
        </w:rPr>
      </w:pPr>
      <w:r w:rsidRPr="008F504E">
        <w:rPr>
          <w:rFonts w:ascii="Verdana" w:hAnsi="Verdana"/>
          <w:b/>
          <w:smallCaps/>
          <w:sz w:val="28"/>
          <w:u w:val="single"/>
        </w:rPr>
        <w:t>Annual Activ</w:t>
      </w:r>
      <w:r>
        <w:rPr>
          <w:rFonts w:ascii="Verdana" w:hAnsi="Verdana"/>
          <w:b/>
          <w:smallCaps/>
          <w:sz w:val="28"/>
          <w:u w:val="single"/>
        </w:rPr>
        <w:t>ity Report</w:t>
      </w:r>
    </w:p>
    <w:p w14:paraId="7830E857" w14:textId="77777777" w:rsidR="006E7CA9" w:rsidRDefault="006E7CA9" w:rsidP="006E7CA9">
      <w:pPr>
        <w:ind w:left="-180" w:right="-360"/>
        <w:rPr>
          <w:rFonts w:ascii="Verdana" w:hAnsi="Verdana"/>
          <w:b/>
          <w:smallCaps/>
          <w:sz w:val="28"/>
          <w:u w:val="single"/>
        </w:rPr>
      </w:pPr>
    </w:p>
    <w:p w14:paraId="074E3BA2" w14:textId="77777777" w:rsidR="006E7CA9" w:rsidRDefault="006E7CA9" w:rsidP="006E7CA9">
      <w:pPr>
        <w:ind w:left="-180" w:right="-360"/>
        <w:rPr>
          <w:rFonts w:ascii="Arial" w:hAnsi="Arial" w:cs="Arial"/>
          <w:sz w:val="20"/>
          <w:szCs w:val="20"/>
        </w:rPr>
      </w:pPr>
      <w:r>
        <w:rPr>
          <w:rFonts w:ascii="Calibri" w:hAnsi="Calibri"/>
          <w:sz w:val="22"/>
          <w:szCs w:val="20"/>
        </w:rPr>
        <w:tab/>
      </w:r>
      <w:r w:rsidRPr="006E7CA9">
        <w:rPr>
          <w:rFonts w:ascii="Arial" w:hAnsi="Arial" w:cs="Arial"/>
          <w:sz w:val="20"/>
          <w:szCs w:val="20"/>
        </w:rPr>
        <w:t xml:space="preserve">Working with medicine wheel teachings and 12 Step program from White Bison Inc.  </w:t>
      </w:r>
      <w:proofErr w:type="gramStart"/>
      <w:r w:rsidR="00DA5BD7">
        <w:rPr>
          <w:rFonts w:ascii="Arial" w:hAnsi="Arial" w:cs="Arial"/>
          <w:sz w:val="20"/>
          <w:szCs w:val="20"/>
        </w:rPr>
        <w:t>we</w:t>
      </w:r>
      <w:proofErr w:type="gramEnd"/>
      <w:r w:rsidR="00DA5BD7">
        <w:rPr>
          <w:rFonts w:ascii="Arial" w:hAnsi="Arial" w:cs="Arial"/>
          <w:sz w:val="20"/>
          <w:szCs w:val="20"/>
        </w:rPr>
        <w:t xml:space="preserve"> offered</w:t>
      </w:r>
      <w:r w:rsidRPr="006E7CA9">
        <w:rPr>
          <w:rFonts w:ascii="Arial" w:hAnsi="Arial" w:cs="Arial"/>
          <w:sz w:val="20"/>
          <w:szCs w:val="20"/>
        </w:rPr>
        <w:t xml:space="preserve"> weekly 12 Step study and sharing circle </w:t>
      </w:r>
      <w:r w:rsidR="00DA5BD7">
        <w:rPr>
          <w:rFonts w:ascii="Arial" w:hAnsi="Arial" w:cs="Arial"/>
          <w:sz w:val="20"/>
          <w:szCs w:val="20"/>
        </w:rPr>
        <w:t xml:space="preserve">throughout the year </w:t>
      </w:r>
      <w:r w:rsidRPr="006E7CA9">
        <w:rPr>
          <w:rFonts w:ascii="Arial" w:hAnsi="Arial" w:cs="Arial"/>
          <w:sz w:val="20"/>
          <w:szCs w:val="20"/>
        </w:rPr>
        <w:t xml:space="preserve">to community members seeking to deal with addictions </w:t>
      </w:r>
      <w:proofErr w:type="gramStart"/>
      <w:r w:rsidRPr="006E7CA9">
        <w:rPr>
          <w:rFonts w:ascii="Arial" w:hAnsi="Arial" w:cs="Arial"/>
          <w:sz w:val="20"/>
          <w:szCs w:val="20"/>
        </w:rPr>
        <w:t>and  nurture</w:t>
      </w:r>
      <w:proofErr w:type="gramEnd"/>
      <w:r w:rsidRPr="006E7CA9">
        <w:rPr>
          <w:rFonts w:ascii="Arial" w:hAnsi="Arial" w:cs="Arial"/>
          <w:sz w:val="20"/>
          <w:szCs w:val="20"/>
        </w:rPr>
        <w:t>, grow, mentor and support each other on topics related to addictions recovery using a cultural approach that includes ceremonies such as: smudge ceremony, pipe ceremony, sweat lodge and talking circle.</w:t>
      </w:r>
      <w:r>
        <w:rPr>
          <w:rFonts w:ascii="Arial" w:hAnsi="Arial" w:cs="Arial"/>
          <w:sz w:val="20"/>
          <w:szCs w:val="20"/>
        </w:rPr>
        <w:t xml:space="preserve">  The community elder working out of Safe </w:t>
      </w:r>
      <w:proofErr w:type="spellStart"/>
      <w:r>
        <w:rPr>
          <w:rFonts w:ascii="Arial" w:hAnsi="Arial" w:cs="Arial"/>
          <w:sz w:val="20"/>
          <w:szCs w:val="20"/>
        </w:rPr>
        <w:t>Harbour</w:t>
      </w:r>
      <w:proofErr w:type="spellEnd"/>
      <w:r>
        <w:rPr>
          <w:rFonts w:ascii="Arial" w:hAnsi="Arial" w:cs="Arial"/>
          <w:sz w:val="20"/>
          <w:szCs w:val="20"/>
        </w:rPr>
        <w:t xml:space="preserve"> Society provided a talking circle on Monday evenings to </w:t>
      </w:r>
      <w:proofErr w:type="gramStart"/>
      <w:r>
        <w:rPr>
          <w:rFonts w:ascii="Arial" w:hAnsi="Arial" w:cs="Arial"/>
          <w:sz w:val="20"/>
          <w:szCs w:val="20"/>
        </w:rPr>
        <w:t>compliment</w:t>
      </w:r>
      <w:proofErr w:type="gramEnd"/>
      <w:r>
        <w:rPr>
          <w:rFonts w:ascii="Arial" w:hAnsi="Arial" w:cs="Arial"/>
          <w:sz w:val="20"/>
          <w:szCs w:val="20"/>
        </w:rPr>
        <w:t xml:space="preserve"> the steps study provided by RDNFS on Wedn</w:t>
      </w:r>
      <w:r w:rsidR="00DA5BD7">
        <w:rPr>
          <w:rFonts w:ascii="Arial" w:hAnsi="Arial" w:cs="Arial"/>
          <w:sz w:val="20"/>
          <w:szCs w:val="20"/>
        </w:rPr>
        <w:t>esday evening</w:t>
      </w:r>
    </w:p>
    <w:p w14:paraId="5F526A3A" w14:textId="77777777" w:rsidR="00DA5BD7" w:rsidRPr="006E7CA9" w:rsidRDefault="00DA5BD7" w:rsidP="006E7CA9">
      <w:pPr>
        <w:ind w:left="-180" w:right="-360"/>
        <w:rPr>
          <w:rFonts w:ascii="Arial" w:hAnsi="Arial" w:cs="Arial"/>
          <w:sz w:val="20"/>
          <w:szCs w:val="20"/>
        </w:rPr>
      </w:pPr>
    </w:p>
    <w:p w14:paraId="77C20BA2" w14:textId="77777777" w:rsidR="006E7CA9" w:rsidRPr="006E7CA9" w:rsidRDefault="006E7CA9" w:rsidP="006E7CA9">
      <w:pPr>
        <w:ind w:left="-180" w:right="-360"/>
        <w:rPr>
          <w:rFonts w:ascii="Arial" w:hAnsi="Arial" w:cs="Arial"/>
          <w:sz w:val="20"/>
          <w:szCs w:val="20"/>
        </w:rPr>
      </w:pPr>
    </w:p>
    <w:p w14:paraId="6A453A83" w14:textId="77777777" w:rsidR="006E7CA9" w:rsidRPr="006E7CA9" w:rsidRDefault="006E7CA9" w:rsidP="006E7CA9">
      <w:pPr>
        <w:tabs>
          <w:tab w:val="left" w:pos="0"/>
        </w:tabs>
        <w:rPr>
          <w:rFonts w:ascii="Arial" w:hAnsi="Arial" w:cs="Arial"/>
          <w:sz w:val="20"/>
          <w:szCs w:val="20"/>
        </w:rPr>
      </w:pPr>
      <w:r w:rsidRPr="006E7CA9">
        <w:rPr>
          <w:rFonts w:ascii="Arial" w:hAnsi="Arial" w:cs="Arial"/>
          <w:sz w:val="20"/>
          <w:szCs w:val="20"/>
        </w:rPr>
        <w:t>2</w:t>
      </w:r>
      <w:proofErr w:type="gramStart"/>
      <w:r w:rsidRPr="006E7CA9">
        <w:rPr>
          <w:rFonts w:ascii="Arial" w:hAnsi="Arial" w:cs="Arial"/>
          <w:sz w:val="20"/>
          <w:szCs w:val="20"/>
        </w:rPr>
        <w:t>.  Partnerships</w:t>
      </w:r>
      <w:proofErr w:type="gramEnd"/>
      <w:r w:rsidRPr="006E7CA9">
        <w:rPr>
          <w:rFonts w:ascii="Arial" w:hAnsi="Arial" w:cs="Arial"/>
          <w:sz w:val="20"/>
          <w:szCs w:val="20"/>
        </w:rPr>
        <w:t xml:space="preserve"> that made this program possible include</w:t>
      </w:r>
      <w:r w:rsidR="00DA5BD7">
        <w:rPr>
          <w:rFonts w:ascii="Arial" w:hAnsi="Arial" w:cs="Arial"/>
          <w:sz w:val="20"/>
          <w:szCs w:val="20"/>
        </w:rPr>
        <w:t>d</w:t>
      </w:r>
      <w:r w:rsidRPr="006E7CA9">
        <w:rPr>
          <w:rFonts w:ascii="Arial" w:hAnsi="Arial" w:cs="Arial"/>
          <w:sz w:val="20"/>
          <w:szCs w:val="20"/>
        </w:rPr>
        <w:t xml:space="preserve"> Central Alberta Aids Network, Alberta Health Services-Addictions and White Bison Inc.</w:t>
      </w:r>
    </w:p>
    <w:p w14:paraId="7CE2ACBF" w14:textId="77777777" w:rsidR="006E7CA9" w:rsidRPr="006E7CA9" w:rsidRDefault="006E7CA9" w:rsidP="006E7CA9">
      <w:pPr>
        <w:tabs>
          <w:tab w:val="left" w:pos="0"/>
        </w:tabs>
        <w:rPr>
          <w:rFonts w:ascii="Arial" w:hAnsi="Arial" w:cs="Arial"/>
          <w:sz w:val="20"/>
          <w:szCs w:val="20"/>
        </w:rPr>
      </w:pPr>
    </w:p>
    <w:p w14:paraId="1F0A1094" w14:textId="77777777" w:rsidR="008F504E" w:rsidRDefault="008F504E" w:rsidP="008F504E">
      <w:pPr>
        <w:pBdr>
          <w:bottom w:val="single" w:sz="4" w:space="1" w:color="auto"/>
        </w:pBdr>
        <w:ind w:left="-180" w:right="-360"/>
        <w:rPr>
          <w:rFonts w:ascii="Verdana" w:hAnsi="Verdana"/>
          <w:b/>
          <w:smallCaps/>
          <w:sz w:val="28"/>
          <w:u w:val="single"/>
        </w:rPr>
      </w:pPr>
    </w:p>
    <w:p w14:paraId="602AB489" w14:textId="77777777" w:rsidR="006E7CA9" w:rsidRDefault="006E7CA9" w:rsidP="0067671F">
      <w:pPr>
        <w:pBdr>
          <w:bottom w:val="single" w:sz="4" w:space="1" w:color="auto"/>
        </w:pBdr>
        <w:ind w:left="-180" w:right="-360"/>
        <w:jc w:val="center"/>
        <w:rPr>
          <w:rFonts w:ascii="Verdana" w:hAnsi="Verdana"/>
          <w:i/>
          <w:sz w:val="48"/>
          <w:szCs w:val="48"/>
        </w:rPr>
      </w:pPr>
    </w:p>
    <w:p w14:paraId="615CE381" w14:textId="77777777" w:rsidR="006E7CA9" w:rsidRDefault="006E7CA9" w:rsidP="0067671F">
      <w:pPr>
        <w:pBdr>
          <w:bottom w:val="single" w:sz="4" w:space="1" w:color="auto"/>
        </w:pBdr>
        <w:ind w:left="-180" w:right="-360"/>
        <w:jc w:val="center"/>
        <w:rPr>
          <w:rFonts w:ascii="Verdana" w:hAnsi="Verdana"/>
          <w:i/>
          <w:sz w:val="48"/>
          <w:szCs w:val="48"/>
        </w:rPr>
      </w:pPr>
    </w:p>
    <w:p w14:paraId="4390AFBE" w14:textId="77777777" w:rsidR="006E7CA9" w:rsidRDefault="006E7CA9" w:rsidP="0067671F">
      <w:pPr>
        <w:pBdr>
          <w:bottom w:val="single" w:sz="4" w:space="1" w:color="auto"/>
        </w:pBdr>
        <w:ind w:left="-180" w:right="-360"/>
        <w:jc w:val="center"/>
        <w:rPr>
          <w:rFonts w:ascii="Verdana" w:hAnsi="Verdana"/>
          <w:i/>
          <w:sz w:val="48"/>
          <w:szCs w:val="48"/>
        </w:rPr>
      </w:pPr>
    </w:p>
    <w:p w14:paraId="20B2EABC" w14:textId="77777777" w:rsidR="006E7CA9" w:rsidRDefault="006E7CA9" w:rsidP="0067671F">
      <w:pPr>
        <w:pBdr>
          <w:bottom w:val="single" w:sz="4" w:space="1" w:color="auto"/>
        </w:pBdr>
        <w:ind w:left="-180" w:right="-360"/>
        <w:jc w:val="center"/>
        <w:rPr>
          <w:rFonts w:ascii="Verdana" w:hAnsi="Verdana"/>
          <w:i/>
          <w:sz w:val="48"/>
          <w:szCs w:val="48"/>
        </w:rPr>
      </w:pPr>
    </w:p>
    <w:p w14:paraId="0AE3F88E" w14:textId="77777777" w:rsidR="006E7CA9" w:rsidRDefault="006E7CA9" w:rsidP="0067671F">
      <w:pPr>
        <w:pBdr>
          <w:bottom w:val="single" w:sz="4" w:space="1" w:color="auto"/>
        </w:pBdr>
        <w:ind w:left="-180" w:right="-360"/>
        <w:jc w:val="center"/>
        <w:rPr>
          <w:rFonts w:ascii="Verdana" w:hAnsi="Verdana"/>
          <w:i/>
          <w:sz w:val="48"/>
          <w:szCs w:val="48"/>
        </w:rPr>
      </w:pPr>
    </w:p>
    <w:p w14:paraId="66C31349" w14:textId="77777777" w:rsidR="006E7CA9" w:rsidRDefault="006E7CA9" w:rsidP="0067671F">
      <w:pPr>
        <w:pBdr>
          <w:bottom w:val="single" w:sz="4" w:space="1" w:color="auto"/>
        </w:pBdr>
        <w:ind w:left="-180" w:right="-360"/>
        <w:jc w:val="center"/>
        <w:rPr>
          <w:rFonts w:ascii="Verdana" w:hAnsi="Verdana"/>
          <w:i/>
          <w:sz w:val="48"/>
          <w:szCs w:val="48"/>
        </w:rPr>
      </w:pPr>
    </w:p>
    <w:p w14:paraId="64C7BE18" w14:textId="77777777" w:rsidR="006E7CA9" w:rsidRDefault="006E7CA9" w:rsidP="0067671F">
      <w:pPr>
        <w:pBdr>
          <w:bottom w:val="single" w:sz="4" w:space="1" w:color="auto"/>
        </w:pBdr>
        <w:ind w:left="-180" w:right="-360"/>
        <w:jc w:val="center"/>
        <w:rPr>
          <w:rFonts w:ascii="Verdana" w:hAnsi="Verdana"/>
          <w:i/>
          <w:sz w:val="48"/>
          <w:szCs w:val="48"/>
        </w:rPr>
      </w:pPr>
    </w:p>
    <w:p w14:paraId="5DD4921B" w14:textId="77777777" w:rsidR="006E7CA9" w:rsidRDefault="006E7CA9" w:rsidP="0067671F">
      <w:pPr>
        <w:pBdr>
          <w:bottom w:val="single" w:sz="4" w:space="1" w:color="auto"/>
        </w:pBdr>
        <w:ind w:left="-180" w:right="-360"/>
        <w:jc w:val="center"/>
        <w:rPr>
          <w:rFonts w:ascii="Verdana" w:hAnsi="Verdana"/>
          <w:i/>
          <w:sz w:val="48"/>
          <w:szCs w:val="48"/>
        </w:rPr>
      </w:pPr>
    </w:p>
    <w:p w14:paraId="3EF60B85" w14:textId="77777777" w:rsidR="006E7CA9" w:rsidRDefault="006E7CA9" w:rsidP="0067671F">
      <w:pPr>
        <w:pBdr>
          <w:bottom w:val="single" w:sz="4" w:space="1" w:color="auto"/>
        </w:pBdr>
        <w:ind w:left="-180" w:right="-360"/>
        <w:jc w:val="center"/>
        <w:rPr>
          <w:rFonts w:ascii="Verdana" w:hAnsi="Verdana"/>
          <w:i/>
          <w:sz w:val="48"/>
          <w:szCs w:val="48"/>
        </w:rPr>
      </w:pPr>
    </w:p>
    <w:p w14:paraId="0024D4DF" w14:textId="77777777" w:rsidR="006E7CA9" w:rsidRDefault="006E7CA9" w:rsidP="0067671F">
      <w:pPr>
        <w:pBdr>
          <w:bottom w:val="single" w:sz="4" w:space="1" w:color="auto"/>
        </w:pBdr>
        <w:ind w:left="-180" w:right="-360"/>
        <w:jc w:val="center"/>
        <w:rPr>
          <w:rFonts w:ascii="Verdana" w:hAnsi="Verdana"/>
          <w:i/>
          <w:sz w:val="48"/>
          <w:szCs w:val="48"/>
        </w:rPr>
      </w:pPr>
    </w:p>
    <w:p w14:paraId="2007238A" w14:textId="77777777" w:rsidR="006E7CA9" w:rsidRDefault="006E7CA9" w:rsidP="0067671F">
      <w:pPr>
        <w:pBdr>
          <w:bottom w:val="single" w:sz="4" w:space="1" w:color="auto"/>
        </w:pBdr>
        <w:ind w:left="-180" w:right="-360"/>
        <w:jc w:val="center"/>
        <w:rPr>
          <w:rFonts w:ascii="Verdana" w:hAnsi="Verdana"/>
          <w:i/>
          <w:sz w:val="48"/>
          <w:szCs w:val="48"/>
        </w:rPr>
      </w:pPr>
    </w:p>
    <w:p w14:paraId="4CEB2546" w14:textId="77777777" w:rsidR="00565507" w:rsidRDefault="00565507" w:rsidP="0067671F">
      <w:pPr>
        <w:pBdr>
          <w:bottom w:val="single" w:sz="4" w:space="1" w:color="auto"/>
        </w:pBdr>
        <w:ind w:left="-180" w:right="-360"/>
        <w:jc w:val="center"/>
        <w:rPr>
          <w:rFonts w:ascii="Verdana" w:hAnsi="Verdana"/>
          <w:i/>
          <w:sz w:val="48"/>
          <w:szCs w:val="48"/>
        </w:rPr>
      </w:pPr>
      <w:r>
        <w:rPr>
          <w:rFonts w:ascii="Verdana" w:hAnsi="Verdana"/>
          <w:i/>
          <w:sz w:val="48"/>
          <w:szCs w:val="48"/>
        </w:rPr>
        <w:lastRenderedPageBreak/>
        <w:t xml:space="preserve">Organization </w:t>
      </w:r>
      <w:r w:rsidR="00EC04C2">
        <w:rPr>
          <w:rFonts w:ascii="Verdana" w:hAnsi="Verdana"/>
          <w:i/>
          <w:sz w:val="48"/>
          <w:szCs w:val="48"/>
        </w:rPr>
        <w:t>Capacity</w:t>
      </w:r>
    </w:p>
    <w:p w14:paraId="7401C2DF" w14:textId="77777777" w:rsidR="00565507" w:rsidRPr="00565507" w:rsidRDefault="00565507" w:rsidP="00565507">
      <w:pPr>
        <w:ind w:left="-720"/>
        <w:rPr>
          <w:rFonts w:ascii="Arial" w:hAnsi="Arial" w:cs="Arial"/>
          <w:smallCaps/>
        </w:rPr>
      </w:pPr>
    </w:p>
    <w:p w14:paraId="029DDA0E" w14:textId="77777777" w:rsidR="00565507" w:rsidRPr="00565507" w:rsidRDefault="00565507" w:rsidP="00565507">
      <w:pPr>
        <w:ind w:left="-720"/>
        <w:rPr>
          <w:rFonts w:ascii="Arial" w:hAnsi="Arial" w:cs="Arial"/>
          <w:smallCaps/>
        </w:rPr>
      </w:pPr>
    </w:p>
    <w:p w14:paraId="7CC2F411" w14:textId="77777777" w:rsidR="00A40689" w:rsidRPr="00D4043D" w:rsidRDefault="00A40689" w:rsidP="00A40689">
      <w:pPr>
        <w:rPr>
          <w:rFonts w:ascii="Arial" w:hAnsi="Arial" w:cs="Arial"/>
          <w:b/>
          <w:sz w:val="28"/>
          <w:szCs w:val="28"/>
        </w:rPr>
      </w:pPr>
      <w:r w:rsidRPr="00D4043D">
        <w:rPr>
          <w:rFonts w:ascii="Arial" w:hAnsi="Arial" w:cs="Arial"/>
          <w:b/>
          <w:sz w:val="28"/>
          <w:szCs w:val="28"/>
        </w:rPr>
        <w:t>Friendship Centre Annual Statistics</w:t>
      </w:r>
    </w:p>
    <w:p w14:paraId="5E1A3E17" w14:textId="77777777" w:rsidR="00A40689" w:rsidRPr="00D4043D" w:rsidRDefault="00A40689" w:rsidP="00A40689">
      <w:pPr>
        <w:rPr>
          <w:rFonts w:ascii="Arial" w:hAnsi="Arial" w:cs="Arial"/>
          <w:sz w:val="22"/>
          <w:szCs w:val="22"/>
        </w:rPr>
      </w:pPr>
    </w:p>
    <w:p w14:paraId="2FCCEA53" w14:textId="77777777" w:rsidR="00A40689" w:rsidRPr="006A30C6" w:rsidRDefault="00A40689" w:rsidP="00A40689">
      <w:pPr>
        <w:rPr>
          <w:rFonts w:ascii="Arial" w:hAnsi="Arial" w:cs="Arial"/>
          <w:b/>
          <w:sz w:val="22"/>
          <w:szCs w:val="22"/>
        </w:rPr>
      </w:pPr>
      <w:r w:rsidRPr="006A30C6">
        <w:rPr>
          <w:rFonts w:ascii="Arial" w:hAnsi="Arial" w:cs="Arial"/>
          <w:b/>
          <w:sz w:val="22"/>
          <w:szCs w:val="22"/>
          <w:u w:val="single"/>
        </w:rPr>
        <w:t>Drop-in Statistics</w:t>
      </w:r>
      <w:r w:rsidR="006A30C6" w:rsidRPr="006A30C6">
        <w:rPr>
          <w:rFonts w:ascii="Arial" w:hAnsi="Arial" w:cs="Arial"/>
          <w:b/>
          <w:sz w:val="22"/>
          <w:szCs w:val="22"/>
          <w:u w:val="single"/>
        </w:rPr>
        <w:t xml:space="preserve"> for April 1, 201</w:t>
      </w:r>
      <w:r w:rsidR="00E61A99">
        <w:rPr>
          <w:rFonts w:ascii="Arial" w:hAnsi="Arial" w:cs="Arial"/>
          <w:b/>
          <w:sz w:val="22"/>
          <w:szCs w:val="22"/>
          <w:u w:val="single"/>
        </w:rPr>
        <w:t>2</w:t>
      </w:r>
      <w:r w:rsidR="006A30C6" w:rsidRPr="006A30C6">
        <w:rPr>
          <w:rFonts w:ascii="Arial" w:hAnsi="Arial" w:cs="Arial"/>
          <w:b/>
          <w:sz w:val="22"/>
          <w:szCs w:val="22"/>
          <w:u w:val="single"/>
        </w:rPr>
        <w:t>-March 31, 201</w:t>
      </w:r>
      <w:r w:rsidR="00E61A99">
        <w:rPr>
          <w:rFonts w:ascii="Arial" w:hAnsi="Arial" w:cs="Arial"/>
          <w:b/>
          <w:sz w:val="22"/>
          <w:szCs w:val="22"/>
          <w:u w:val="single"/>
        </w:rPr>
        <w:t>3</w:t>
      </w:r>
      <w:r w:rsidRPr="006A30C6">
        <w:rPr>
          <w:rFonts w:ascii="Arial" w:hAnsi="Arial" w:cs="Arial"/>
          <w:b/>
          <w:sz w:val="22"/>
          <w:szCs w:val="22"/>
        </w:rPr>
        <w:t xml:space="preserve">:  </w:t>
      </w:r>
    </w:p>
    <w:p w14:paraId="63463031" w14:textId="77777777" w:rsidR="00A40689" w:rsidRDefault="00A40689" w:rsidP="00A40689">
      <w:pPr>
        <w:rPr>
          <w:rFonts w:ascii="Arial" w:hAnsi="Arial" w:cs="Arial"/>
          <w:sz w:val="22"/>
          <w:szCs w:val="22"/>
        </w:rPr>
      </w:pPr>
      <w:r w:rsidRPr="00D4043D">
        <w:rPr>
          <w:rFonts w:ascii="Arial" w:hAnsi="Arial" w:cs="Arial"/>
          <w:sz w:val="22"/>
          <w:szCs w:val="22"/>
        </w:rPr>
        <w:t xml:space="preserve">Drop-in </w:t>
      </w:r>
      <w:r>
        <w:rPr>
          <w:rFonts w:ascii="Arial" w:hAnsi="Arial" w:cs="Arial"/>
          <w:sz w:val="22"/>
          <w:szCs w:val="22"/>
        </w:rPr>
        <w:t xml:space="preserve">statistics include the number of individuals who enter a Friendship Centre </w:t>
      </w:r>
      <w:proofErr w:type="gramStart"/>
      <w:r>
        <w:rPr>
          <w:rFonts w:ascii="Arial" w:hAnsi="Arial" w:cs="Arial"/>
          <w:sz w:val="22"/>
          <w:szCs w:val="22"/>
        </w:rPr>
        <w:t>on a daily basis</w:t>
      </w:r>
      <w:proofErr w:type="gramEnd"/>
      <w:r>
        <w:rPr>
          <w:rFonts w:ascii="Arial" w:hAnsi="Arial" w:cs="Arial"/>
          <w:sz w:val="22"/>
          <w:szCs w:val="22"/>
        </w:rPr>
        <w:t xml:space="preserve">.  </w:t>
      </w:r>
    </w:p>
    <w:p w14:paraId="16B3B0EE" w14:textId="77777777" w:rsidR="00A40689" w:rsidRDefault="00A40689" w:rsidP="00A40689">
      <w:pPr>
        <w:rPr>
          <w:rFonts w:ascii="Arial" w:hAnsi="Arial"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394"/>
      </w:tblGrid>
      <w:tr w:rsidR="00E61A99" w:rsidRPr="00A40689" w14:paraId="28F36D2B" w14:textId="77777777" w:rsidTr="00E61A99">
        <w:trPr>
          <w:trHeight w:val="404"/>
        </w:trPr>
        <w:tc>
          <w:tcPr>
            <w:tcW w:w="4503" w:type="dxa"/>
            <w:shd w:val="clear" w:color="auto" w:fill="C0C0C0"/>
            <w:vAlign w:val="center"/>
          </w:tcPr>
          <w:p w14:paraId="069747DF" w14:textId="77777777" w:rsidR="00E61A99" w:rsidRPr="00A40689" w:rsidRDefault="00E61A99" w:rsidP="00A40689">
            <w:pPr>
              <w:tabs>
                <w:tab w:val="left" w:pos="2268"/>
              </w:tabs>
              <w:ind w:right="106"/>
              <w:rPr>
                <w:rFonts w:ascii="Arial" w:hAnsi="Arial" w:cs="Arial"/>
                <w:b/>
              </w:rPr>
            </w:pPr>
            <w:r>
              <w:rPr>
                <w:rFonts w:ascii="Arial" w:hAnsi="Arial" w:cs="Arial"/>
                <w:b/>
              </w:rPr>
              <w:t xml:space="preserve">Average Drop-in Per Day </w:t>
            </w:r>
          </w:p>
        </w:tc>
        <w:tc>
          <w:tcPr>
            <w:tcW w:w="4394" w:type="dxa"/>
            <w:shd w:val="clear" w:color="auto" w:fill="C0C0C0"/>
            <w:vAlign w:val="center"/>
          </w:tcPr>
          <w:p w14:paraId="74ACEC55" w14:textId="77777777" w:rsidR="00E61A99" w:rsidRPr="00A40689" w:rsidRDefault="00E61A99" w:rsidP="00A40689">
            <w:pPr>
              <w:jc w:val="center"/>
              <w:rPr>
                <w:rFonts w:ascii="Arial" w:hAnsi="Arial" w:cs="Arial"/>
                <w:b/>
              </w:rPr>
            </w:pPr>
            <w:r>
              <w:rPr>
                <w:rFonts w:ascii="Arial" w:hAnsi="Arial" w:cs="Arial"/>
                <w:b/>
              </w:rPr>
              <w:t>Total Drop-in Per Year</w:t>
            </w:r>
          </w:p>
        </w:tc>
      </w:tr>
      <w:tr w:rsidR="00E61A99" w:rsidRPr="00A40689" w14:paraId="157030C6" w14:textId="77777777" w:rsidTr="00634B17">
        <w:trPr>
          <w:trHeight w:val="235"/>
        </w:trPr>
        <w:tc>
          <w:tcPr>
            <w:tcW w:w="4503" w:type="dxa"/>
            <w:vAlign w:val="center"/>
          </w:tcPr>
          <w:p w14:paraId="1DAFE0DE" w14:textId="77777777" w:rsidR="00E61A99" w:rsidRPr="00A40689" w:rsidRDefault="00634B17" w:rsidP="00A40689">
            <w:pPr>
              <w:ind w:right="38"/>
              <w:rPr>
                <w:rFonts w:ascii="Arial" w:hAnsi="Arial" w:cs="Arial"/>
                <w:sz w:val="22"/>
                <w:szCs w:val="22"/>
              </w:rPr>
            </w:pPr>
            <w:r>
              <w:rPr>
                <w:rFonts w:ascii="Arial" w:hAnsi="Arial" w:cs="Arial"/>
                <w:sz w:val="22"/>
                <w:szCs w:val="22"/>
              </w:rPr>
              <w:t xml:space="preserve">                         </w:t>
            </w:r>
            <w:r w:rsidR="00C27899">
              <w:rPr>
                <w:rFonts w:ascii="Arial" w:hAnsi="Arial" w:cs="Arial"/>
                <w:sz w:val="22"/>
                <w:szCs w:val="22"/>
              </w:rPr>
              <w:t>12</w:t>
            </w:r>
          </w:p>
        </w:tc>
        <w:tc>
          <w:tcPr>
            <w:tcW w:w="4394" w:type="dxa"/>
            <w:vAlign w:val="center"/>
          </w:tcPr>
          <w:p w14:paraId="7F525ABE" w14:textId="77777777" w:rsidR="00E61A99" w:rsidRPr="00A40689" w:rsidRDefault="00C27899" w:rsidP="00A40689">
            <w:pPr>
              <w:ind w:left="270" w:right="1080"/>
              <w:jc w:val="center"/>
              <w:rPr>
                <w:rFonts w:ascii="Arial" w:hAnsi="Arial" w:cs="Arial"/>
                <w:sz w:val="22"/>
                <w:szCs w:val="22"/>
              </w:rPr>
            </w:pPr>
            <w:r>
              <w:rPr>
                <w:rFonts w:ascii="Arial" w:hAnsi="Arial" w:cs="Arial"/>
                <w:sz w:val="22"/>
                <w:szCs w:val="22"/>
              </w:rPr>
              <w:t>3,660</w:t>
            </w:r>
          </w:p>
        </w:tc>
      </w:tr>
    </w:tbl>
    <w:p w14:paraId="0C0BD840" w14:textId="77777777" w:rsidR="00A40689" w:rsidRPr="00D4043D" w:rsidRDefault="00DA5BD7" w:rsidP="00A40689">
      <w:pPr>
        <w:rPr>
          <w:rFonts w:ascii="Arial" w:hAnsi="Arial" w:cs="Arial"/>
          <w:sz w:val="22"/>
          <w:szCs w:val="22"/>
        </w:rPr>
      </w:pPr>
      <w:proofErr w:type="gramStart"/>
      <w:r>
        <w:rPr>
          <w:rFonts w:ascii="Arial" w:hAnsi="Arial" w:cs="Arial"/>
          <w:sz w:val="22"/>
          <w:szCs w:val="22"/>
        </w:rPr>
        <w:t>Our</w:t>
      </w:r>
      <w:proofErr w:type="gramEnd"/>
      <w:r>
        <w:rPr>
          <w:rFonts w:ascii="Arial" w:hAnsi="Arial" w:cs="Arial"/>
          <w:sz w:val="22"/>
          <w:szCs w:val="22"/>
        </w:rPr>
        <w:t xml:space="preserve"> numbers were lower this year due to our closure during our move to the new location.  We had significantly lower numbers due to the Spirit Seekers program being closed from June – November.</w:t>
      </w:r>
      <w:r w:rsidR="00A40689">
        <w:rPr>
          <w:rFonts w:ascii="Arial" w:hAnsi="Arial" w:cs="Arial"/>
          <w:sz w:val="22"/>
          <w:szCs w:val="22"/>
        </w:rPr>
        <w:t xml:space="preserve"> </w:t>
      </w:r>
    </w:p>
    <w:p w14:paraId="3D73CB31" w14:textId="77777777" w:rsidR="00A40689" w:rsidRDefault="00A40689" w:rsidP="00A40689">
      <w:pPr>
        <w:rPr>
          <w:rFonts w:ascii="Arial" w:hAnsi="Arial" w:cs="Arial"/>
          <w:sz w:val="22"/>
          <w:szCs w:val="22"/>
        </w:rPr>
      </w:pPr>
    </w:p>
    <w:p w14:paraId="1E46FCA1" w14:textId="77777777" w:rsidR="00A40689" w:rsidRPr="006A30C6" w:rsidRDefault="00A40689" w:rsidP="00A40689">
      <w:pPr>
        <w:rPr>
          <w:rFonts w:ascii="Arial" w:hAnsi="Arial" w:cs="Arial"/>
          <w:b/>
          <w:sz w:val="22"/>
          <w:szCs w:val="22"/>
        </w:rPr>
      </w:pPr>
      <w:r w:rsidRPr="006A30C6">
        <w:rPr>
          <w:rFonts w:ascii="Arial" w:hAnsi="Arial" w:cs="Arial"/>
          <w:b/>
          <w:sz w:val="22"/>
          <w:szCs w:val="22"/>
          <w:u w:val="single"/>
        </w:rPr>
        <w:t>Origin of Beneficiaries</w:t>
      </w:r>
      <w:r w:rsidRPr="006A30C6">
        <w:rPr>
          <w:rFonts w:ascii="Arial" w:hAnsi="Arial" w:cs="Arial"/>
          <w:b/>
          <w:sz w:val="22"/>
          <w:szCs w:val="22"/>
        </w:rPr>
        <w:t>:</w:t>
      </w:r>
    </w:p>
    <w:p w14:paraId="2456808F" w14:textId="77777777" w:rsidR="00A40689" w:rsidRDefault="006A30C6" w:rsidP="00A40689">
      <w:pPr>
        <w:rPr>
          <w:rFonts w:ascii="Arial" w:hAnsi="Arial" w:cs="Arial"/>
          <w:sz w:val="22"/>
          <w:szCs w:val="22"/>
        </w:rPr>
      </w:pPr>
      <w:r>
        <w:rPr>
          <w:rFonts w:ascii="Arial" w:hAnsi="Arial" w:cs="Arial"/>
          <w:sz w:val="22"/>
          <w:szCs w:val="22"/>
        </w:rPr>
        <w:t>This is</w:t>
      </w:r>
      <w:r w:rsidR="00A40689">
        <w:rPr>
          <w:rFonts w:ascii="Arial" w:hAnsi="Arial" w:cs="Arial"/>
          <w:sz w:val="22"/>
          <w:szCs w:val="22"/>
        </w:rPr>
        <w:t xml:space="preserve"> an approximation (percentage) of those beneficiaries who are of Aboriginal origin and those that are of non-Aboriginal origin.</w:t>
      </w:r>
    </w:p>
    <w:p w14:paraId="258EC026" w14:textId="77777777" w:rsidR="00A40689" w:rsidRDefault="00A40689" w:rsidP="00A406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40689" w:rsidRPr="00A40689" w14:paraId="7122FDEF" w14:textId="77777777" w:rsidTr="00A40689">
        <w:trPr>
          <w:trHeight w:val="341"/>
        </w:trPr>
        <w:tc>
          <w:tcPr>
            <w:tcW w:w="4788" w:type="dxa"/>
            <w:shd w:val="clear" w:color="auto" w:fill="C0C0C0"/>
            <w:vAlign w:val="center"/>
          </w:tcPr>
          <w:p w14:paraId="706E2F3E" w14:textId="77777777" w:rsidR="00A40689" w:rsidRPr="00A40689" w:rsidRDefault="00A40689" w:rsidP="000F120D">
            <w:pPr>
              <w:jc w:val="center"/>
              <w:rPr>
                <w:rFonts w:ascii="Arial" w:hAnsi="Arial" w:cs="Arial"/>
                <w:b/>
              </w:rPr>
            </w:pPr>
            <w:r w:rsidRPr="00A40689">
              <w:rPr>
                <w:rFonts w:ascii="Arial" w:hAnsi="Arial" w:cs="Arial"/>
                <w:b/>
              </w:rPr>
              <w:t>Aboriginal</w:t>
            </w:r>
          </w:p>
        </w:tc>
        <w:tc>
          <w:tcPr>
            <w:tcW w:w="4788" w:type="dxa"/>
            <w:shd w:val="clear" w:color="auto" w:fill="C0C0C0"/>
            <w:vAlign w:val="center"/>
          </w:tcPr>
          <w:p w14:paraId="4E175BA1" w14:textId="77777777" w:rsidR="00A40689" w:rsidRPr="00A40689" w:rsidRDefault="00A40689" w:rsidP="000F120D">
            <w:pPr>
              <w:ind w:left="38" w:right="-7"/>
              <w:jc w:val="center"/>
              <w:rPr>
                <w:rFonts w:ascii="Arial" w:hAnsi="Arial" w:cs="Arial"/>
                <w:b/>
              </w:rPr>
            </w:pPr>
            <w:r w:rsidRPr="00A40689">
              <w:rPr>
                <w:rFonts w:ascii="Arial" w:hAnsi="Arial" w:cs="Arial"/>
                <w:b/>
              </w:rPr>
              <w:t>Non-Aboriginal</w:t>
            </w:r>
          </w:p>
        </w:tc>
      </w:tr>
      <w:tr w:rsidR="00A40689" w:rsidRPr="00A40689" w14:paraId="16182B2A" w14:textId="77777777" w:rsidTr="00A40689">
        <w:trPr>
          <w:trHeight w:val="359"/>
        </w:trPr>
        <w:tc>
          <w:tcPr>
            <w:tcW w:w="4788" w:type="dxa"/>
            <w:vAlign w:val="center"/>
          </w:tcPr>
          <w:p w14:paraId="6674C0D8" w14:textId="77777777" w:rsidR="00A40689" w:rsidRPr="00A40689" w:rsidRDefault="00C27899" w:rsidP="000F120D">
            <w:pPr>
              <w:tabs>
                <w:tab w:val="left" w:pos="4231"/>
              </w:tabs>
              <w:ind w:right="-22"/>
              <w:jc w:val="center"/>
              <w:rPr>
                <w:rFonts w:ascii="Arial" w:hAnsi="Arial" w:cs="Arial"/>
                <w:sz w:val="22"/>
                <w:szCs w:val="22"/>
              </w:rPr>
            </w:pPr>
            <w:r>
              <w:rPr>
                <w:rFonts w:ascii="Arial" w:hAnsi="Arial" w:cs="Arial"/>
                <w:sz w:val="22"/>
                <w:szCs w:val="22"/>
              </w:rPr>
              <w:t>79</w:t>
            </w:r>
            <w:r w:rsidR="00A40689" w:rsidRPr="00A40689">
              <w:rPr>
                <w:rFonts w:ascii="Arial" w:hAnsi="Arial" w:cs="Arial"/>
                <w:sz w:val="22"/>
                <w:szCs w:val="22"/>
              </w:rPr>
              <w:t>%</w:t>
            </w:r>
          </w:p>
        </w:tc>
        <w:tc>
          <w:tcPr>
            <w:tcW w:w="4788" w:type="dxa"/>
            <w:vAlign w:val="center"/>
          </w:tcPr>
          <w:p w14:paraId="28170499" w14:textId="77777777" w:rsidR="00A40689" w:rsidRPr="00A40689" w:rsidRDefault="002D4BA5" w:rsidP="000F120D">
            <w:pPr>
              <w:jc w:val="center"/>
              <w:rPr>
                <w:rFonts w:ascii="Arial" w:hAnsi="Arial" w:cs="Arial"/>
                <w:sz w:val="22"/>
                <w:szCs w:val="22"/>
              </w:rPr>
            </w:pPr>
            <w:r>
              <w:rPr>
                <w:rFonts w:ascii="Arial" w:hAnsi="Arial" w:cs="Arial"/>
                <w:sz w:val="22"/>
                <w:szCs w:val="22"/>
              </w:rPr>
              <w:t>21</w:t>
            </w:r>
            <w:r w:rsidR="00A40689" w:rsidRPr="00A40689">
              <w:rPr>
                <w:rFonts w:ascii="Arial" w:hAnsi="Arial" w:cs="Arial"/>
                <w:sz w:val="22"/>
                <w:szCs w:val="22"/>
              </w:rPr>
              <w:t>%</w:t>
            </w:r>
          </w:p>
        </w:tc>
      </w:tr>
    </w:tbl>
    <w:p w14:paraId="383CABF9" w14:textId="77777777" w:rsidR="00A40689" w:rsidRDefault="00A40689" w:rsidP="00A40689">
      <w:pPr>
        <w:rPr>
          <w:rFonts w:ascii="Arial" w:hAnsi="Arial" w:cs="Arial"/>
          <w:sz w:val="22"/>
          <w:szCs w:val="22"/>
        </w:rPr>
      </w:pPr>
    </w:p>
    <w:p w14:paraId="0A9E2E66" w14:textId="77777777" w:rsidR="00A40689" w:rsidRPr="006A30C6" w:rsidRDefault="00A40689" w:rsidP="00A40689">
      <w:pPr>
        <w:rPr>
          <w:rFonts w:ascii="Arial" w:hAnsi="Arial" w:cs="Arial"/>
          <w:b/>
          <w:sz w:val="22"/>
          <w:szCs w:val="22"/>
        </w:rPr>
      </w:pPr>
      <w:r w:rsidRPr="006A30C6">
        <w:rPr>
          <w:rFonts w:ascii="Arial" w:hAnsi="Arial" w:cs="Arial"/>
          <w:b/>
          <w:sz w:val="22"/>
          <w:szCs w:val="22"/>
          <w:u w:val="single"/>
        </w:rPr>
        <w:t>Participants per Program</w:t>
      </w:r>
      <w:r w:rsidR="00D106D5">
        <w:rPr>
          <w:rFonts w:ascii="Arial" w:hAnsi="Arial" w:cs="Arial"/>
          <w:b/>
          <w:sz w:val="22"/>
          <w:szCs w:val="22"/>
          <w:u w:val="single"/>
        </w:rPr>
        <w:t>/Service</w:t>
      </w:r>
      <w:r w:rsidRPr="006A30C6">
        <w:rPr>
          <w:rFonts w:ascii="Arial" w:hAnsi="Arial" w:cs="Arial"/>
          <w:b/>
          <w:sz w:val="22"/>
          <w:szCs w:val="22"/>
        </w:rPr>
        <w:t xml:space="preserve">:  </w:t>
      </w:r>
    </w:p>
    <w:p w14:paraId="7166C8B5" w14:textId="77777777" w:rsidR="00A40689" w:rsidRDefault="00A40689" w:rsidP="00A40689">
      <w:pPr>
        <w:rPr>
          <w:rFonts w:ascii="Arial" w:hAnsi="Arial" w:cs="Arial"/>
          <w:sz w:val="22"/>
          <w:szCs w:val="22"/>
        </w:rPr>
      </w:pPr>
    </w:p>
    <w:p w14:paraId="0F2EB6CD" w14:textId="77777777" w:rsidR="00A40689" w:rsidRDefault="00A40689" w:rsidP="00A40689">
      <w:pPr>
        <w:rPr>
          <w:rFonts w:ascii="Arial" w:hAnsi="Arial" w:cs="Arial"/>
          <w:sz w:val="22"/>
          <w:szCs w:val="22"/>
        </w:rPr>
      </w:pPr>
      <w:r w:rsidRPr="006A30C6">
        <w:rPr>
          <w:rFonts w:ascii="Arial" w:hAnsi="Arial" w:cs="Arial"/>
          <w:b/>
          <w:sz w:val="22"/>
          <w:szCs w:val="22"/>
        </w:rPr>
        <w:t>Registered Participants:</w:t>
      </w:r>
      <w:r>
        <w:rPr>
          <w:rFonts w:ascii="Arial" w:hAnsi="Arial" w:cs="Arial"/>
          <w:sz w:val="22"/>
          <w:szCs w:val="22"/>
        </w:rPr>
        <w:t xml:space="preserve"> For programs in which individuals are </w:t>
      </w:r>
      <w:r w:rsidR="00D106D5">
        <w:rPr>
          <w:rFonts w:ascii="Arial" w:hAnsi="Arial" w:cs="Arial"/>
          <w:sz w:val="22"/>
          <w:szCs w:val="22"/>
        </w:rPr>
        <w:t xml:space="preserve">formally </w:t>
      </w:r>
      <w:r>
        <w:rPr>
          <w:rFonts w:ascii="Arial" w:hAnsi="Arial" w:cs="Arial"/>
          <w:sz w:val="22"/>
          <w:szCs w:val="22"/>
        </w:rPr>
        <w:t>regist</w:t>
      </w:r>
      <w:r w:rsidR="00D106D5">
        <w:rPr>
          <w:rFonts w:ascii="Arial" w:hAnsi="Arial" w:cs="Arial"/>
          <w:sz w:val="22"/>
          <w:szCs w:val="22"/>
        </w:rPr>
        <w:t>ered to attend</w:t>
      </w:r>
      <w:r w:rsidR="006A30C6">
        <w:rPr>
          <w:rFonts w:ascii="Arial" w:hAnsi="Arial" w:cs="Arial"/>
          <w:sz w:val="22"/>
          <w:szCs w:val="22"/>
        </w:rPr>
        <w:t>.</w:t>
      </w:r>
      <w:r>
        <w:rPr>
          <w:rFonts w:ascii="Arial" w:hAnsi="Arial" w:cs="Arial"/>
          <w:sz w:val="22"/>
          <w:szCs w:val="22"/>
        </w:rPr>
        <w:t xml:space="preserve"> In th</w:t>
      </w:r>
      <w:r w:rsidR="00D106D5">
        <w:rPr>
          <w:rFonts w:ascii="Arial" w:hAnsi="Arial" w:cs="Arial"/>
          <w:sz w:val="22"/>
          <w:szCs w:val="22"/>
        </w:rPr>
        <w:t>is case,</w:t>
      </w:r>
      <w:r>
        <w:rPr>
          <w:rFonts w:ascii="Arial" w:hAnsi="Arial" w:cs="Arial"/>
          <w:sz w:val="22"/>
          <w:szCs w:val="22"/>
        </w:rPr>
        <w:t xml:space="preserve"> </w:t>
      </w:r>
      <w:r w:rsidRPr="00E61A99">
        <w:rPr>
          <w:rFonts w:ascii="Arial" w:hAnsi="Arial" w:cs="Arial"/>
          <w:sz w:val="22"/>
          <w:szCs w:val="22"/>
          <w:u w:val="single"/>
        </w:rPr>
        <w:t xml:space="preserve">the same individual </w:t>
      </w:r>
      <w:r w:rsidR="00D106D5">
        <w:rPr>
          <w:rFonts w:ascii="Arial" w:hAnsi="Arial" w:cs="Arial"/>
          <w:sz w:val="22"/>
          <w:szCs w:val="22"/>
          <w:u w:val="single"/>
        </w:rPr>
        <w:t>is counted only once</w:t>
      </w:r>
      <w:r>
        <w:rPr>
          <w:rFonts w:ascii="Arial" w:hAnsi="Arial" w:cs="Arial"/>
          <w:sz w:val="22"/>
          <w:szCs w:val="22"/>
        </w:rPr>
        <w:t xml:space="preserve"> during the year.     </w:t>
      </w:r>
    </w:p>
    <w:p w14:paraId="0E279172" w14:textId="77777777" w:rsidR="00A40689" w:rsidRDefault="00A40689" w:rsidP="00A40689">
      <w:pPr>
        <w:rPr>
          <w:rFonts w:ascii="Arial" w:hAnsi="Arial" w:cs="Arial"/>
          <w:sz w:val="22"/>
          <w:szCs w:val="22"/>
        </w:rPr>
      </w:pPr>
    </w:p>
    <w:p w14:paraId="1F037405" w14:textId="77777777" w:rsidR="00A40689" w:rsidRDefault="00A40689" w:rsidP="00A40689">
      <w:pPr>
        <w:rPr>
          <w:rFonts w:ascii="Arial" w:hAnsi="Arial" w:cs="Arial"/>
          <w:sz w:val="22"/>
          <w:szCs w:val="22"/>
        </w:rPr>
      </w:pPr>
      <w:r w:rsidRPr="006A30C6">
        <w:rPr>
          <w:rFonts w:ascii="Arial" w:hAnsi="Arial" w:cs="Arial"/>
          <w:b/>
          <w:sz w:val="22"/>
          <w:szCs w:val="22"/>
        </w:rPr>
        <w:t xml:space="preserve">Service Visits:  </w:t>
      </w:r>
      <w:r w:rsidR="006A30C6">
        <w:rPr>
          <w:rFonts w:ascii="Arial" w:hAnsi="Arial" w:cs="Arial"/>
          <w:sz w:val="22"/>
          <w:szCs w:val="22"/>
        </w:rPr>
        <w:t xml:space="preserve">For programs in which individuals do not </w:t>
      </w:r>
      <w:r w:rsidR="00D106D5">
        <w:rPr>
          <w:rFonts w:ascii="Arial" w:hAnsi="Arial" w:cs="Arial"/>
          <w:sz w:val="22"/>
          <w:szCs w:val="22"/>
        </w:rPr>
        <w:t xml:space="preserve">formally </w:t>
      </w:r>
      <w:r w:rsidR="006A30C6">
        <w:rPr>
          <w:rFonts w:ascii="Arial" w:hAnsi="Arial" w:cs="Arial"/>
          <w:sz w:val="22"/>
          <w:szCs w:val="22"/>
        </w:rPr>
        <w:t xml:space="preserve">register </w:t>
      </w:r>
      <w:r w:rsidR="00D106D5">
        <w:rPr>
          <w:rFonts w:ascii="Arial" w:hAnsi="Arial" w:cs="Arial"/>
          <w:sz w:val="22"/>
          <w:szCs w:val="22"/>
        </w:rPr>
        <w:t>to attend</w:t>
      </w:r>
      <w:r w:rsidR="006A30C6">
        <w:rPr>
          <w:rFonts w:ascii="Arial" w:hAnsi="Arial" w:cs="Arial"/>
          <w:sz w:val="22"/>
          <w:szCs w:val="22"/>
        </w:rPr>
        <w:t xml:space="preserve">.  This indicates </w:t>
      </w:r>
      <w:r>
        <w:rPr>
          <w:rFonts w:ascii="Arial" w:hAnsi="Arial" w:cs="Arial"/>
          <w:sz w:val="22"/>
          <w:szCs w:val="22"/>
        </w:rPr>
        <w:t xml:space="preserve">the number of times a service has been accessed during the year.  In these cases, </w:t>
      </w:r>
      <w:r w:rsidRPr="00E61A99">
        <w:rPr>
          <w:rFonts w:ascii="Arial" w:hAnsi="Arial" w:cs="Arial"/>
          <w:sz w:val="22"/>
          <w:szCs w:val="22"/>
          <w:u w:val="single"/>
        </w:rPr>
        <w:t xml:space="preserve">the same individual </w:t>
      </w:r>
      <w:r w:rsidR="00D106D5">
        <w:rPr>
          <w:rFonts w:ascii="Arial" w:hAnsi="Arial" w:cs="Arial"/>
          <w:sz w:val="22"/>
          <w:szCs w:val="22"/>
          <w:u w:val="single"/>
        </w:rPr>
        <w:t>may</w:t>
      </w:r>
      <w:r w:rsidRPr="00E61A99">
        <w:rPr>
          <w:rFonts w:ascii="Arial" w:hAnsi="Arial" w:cs="Arial"/>
          <w:sz w:val="22"/>
          <w:szCs w:val="22"/>
          <w:u w:val="single"/>
        </w:rPr>
        <w:t xml:space="preserve"> be counted more than one time</w:t>
      </w:r>
      <w:r>
        <w:rPr>
          <w:rFonts w:ascii="Arial" w:hAnsi="Arial" w:cs="Arial"/>
          <w:sz w:val="22"/>
          <w:szCs w:val="22"/>
        </w:rPr>
        <w:t xml:space="preserve">.       </w:t>
      </w:r>
    </w:p>
    <w:p w14:paraId="6286A0BB" w14:textId="77777777" w:rsidR="00A40689" w:rsidRDefault="00A40689" w:rsidP="00A40689">
      <w:pPr>
        <w:rPr>
          <w:rFonts w:ascii="Arial" w:hAnsi="Arial" w:cs="Arial"/>
          <w:sz w:val="22"/>
          <w:szCs w:val="22"/>
        </w:rPr>
      </w:pPr>
    </w:p>
    <w:p w14:paraId="61D1199F" w14:textId="77777777" w:rsidR="00A40689" w:rsidRDefault="006A30C6" w:rsidP="00A40689">
      <w:pPr>
        <w:rPr>
          <w:rFonts w:ascii="Arial" w:hAnsi="Arial" w:cs="Arial"/>
          <w:sz w:val="22"/>
          <w:szCs w:val="22"/>
        </w:rPr>
      </w:pPr>
      <w:r>
        <w:rPr>
          <w:rFonts w:ascii="Arial" w:hAnsi="Arial" w:cs="Arial"/>
          <w:sz w:val="22"/>
          <w:szCs w:val="22"/>
        </w:rPr>
        <w:t xml:space="preserve">NOTE: </w:t>
      </w:r>
      <w:r w:rsidRPr="006A30C6">
        <w:rPr>
          <w:rFonts w:ascii="Arial" w:hAnsi="Arial" w:cs="Arial"/>
          <w:i/>
          <w:sz w:val="22"/>
          <w:szCs w:val="22"/>
        </w:rPr>
        <w:t xml:space="preserve">In some cases, an individual will be counted in </w:t>
      </w:r>
      <w:r w:rsidR="00A40689" w:rsidRPr="006A30C6">
        <w:rPr>
          <w:rFonts w:ascii="Arial" w:hAnsi="Arial" w:cs="Arial"/>
          <w:i/>
          <w:sz w:val="22"/>
          <w:szCs w:val="22"/>
        </w:rPr>
        <w:t xml:space="preserve">both columns for </w:t>
      </w:r>
      <w:r w:rsidRPr="006A30C6">
        <w:rPr>
          <w:rFonts w:ascii="Arial" w:hAnsi="Arial" w:cs="Arial"/>
          <w:i/>
          <w:sz w:val="22"/>
          <w:szCs w:val="22"/>
        </w:rPr>
        <w:t xml:space="preserve">attending multiple </w:t>
      </w:r>
      <w:proofErr w:type="gramStart"/>
      <w:r w:rsidRPr="006A30C6">
        <w:rPr>
          <w:rFonts w:ascii="Arial" w:hAnsi="Arial" w:cs="Arial"/>
          <w:i/>
          <w:sz w:val="22"/>
          <w:szCs w:val="22"/>
        </w:rPr>
        <w:t>programs, or</w:t>
      </w:r>
      <w:proofErr w:type="gramEnd"/>
      <w:r w:rsidRPr="006A30C6">
        <w:rPr>
          <w:rFonts w:ascii="Arial" w:hAnsi="Arial" w:cs="Arial"/>
          <w:i/>
          <w:sz w:val="22"/>
          <w:szCs w:val="22"/>
        </w:rPr>
        <w:t xml:space="preserve"> making many service visits.</w:t>
      </w:r>
      <w:r>
        <w:rPr>
          <w:rFonts w:ascii="Arial" w:hAnsi="Arial" w:cs="Arial"/>
          <w:sz w:val="22"/>
          <w:szCs w:val="22"/>
        </w:rPr>
        <w:t xml:space="preserve">  </w:t>
      </w:r>
    </w:p>
    <w:p w14:paraId="1E7706BA" w14:textId="77777777" w:rsidR="00071A77" w:rsidRDefault="00071A77" w:rsidP="00A40689">
      <w:pPr>
        <w:rPr>
          <w:rFonts w:ascii="Arial" w:hAnsi="Arial" w:cs="Arial"/>
          <w:sz w:val="22"/>
          <w:szCs w:val="22"/>
        </w:rPr>
      </w:pPr>
    </w:p>
    <w:p w14:paraId="44854F43" w14:textId="77777777" w:rsidR="00071A77" w:rsidRDefault="00071A77" w:rsidP="00A40689">
      <w:pPr>
        <w:rPr>
          <w:rFonts w:ascii="Arial" w:hAnsi="Arial" w:cs="Arial"/>
          <w:sz w:val="22"/>
          <w:szCs w:val="22"/>
        </w:rPr>
      </w:pPr>
    </w:p>
    <w:p w14:paraId="0273E34A" w14:textId="77777777" w:rsidR="00071A77" w:rsidRDefault="00071A77" w:rsidP="00A40689">
      <w:pPr>
        <w:rPr>
          <w:rFonts w:ascii="Arial" w:hAnsi="Arial" w:cs="Arial"/>
          <w:sz w:val="22"/>
          <w:szCs w:val="22"/>
        </w:rPr>
      </w:pPr>
    </w:p>
    <w:p w14:paraId="54EA459A" w14:textId="77777777" w:rsidR="00071A77" w:rsidRDefault="00071A77" w:rsidP="00A40689">
      <w:pPr>
        <w:rPr>
          <w:rFonts w:ascii="Arial" w:hAnsi="Arial" w:cs="Arial"/>
          <w:sz w:val="22"/>
          <w:szCs w:val="22"/>
        </w:rPr>
      </w:pPr>
    </w:p>
    <w:p w14:paraId="6994A7B0" w14:textId="77777777" w:rsidR="00071A77" w:rsidRDefault="00071A77" w:rsidP="00A40689">
      <w:pPr>
        <w:rPr>
          <w:rFonts w:ascii="Arial" w:hAnsi="Arial" w:cs="Arial"/>
          <w:sz w:val="22"/>
          <w:szCs w:val="22"/>
        </w:rPr>
      </w:pPr>
    </w:p>
    <w:p w14:paraId="0BEA950D" w14:textId="77777777" w:rsidR="00071A77" w:rsidRDefault="00071A77" w:rsidP="00A40689">
      <w:pPr>
        <w:rPr>
          <w:rFonts w:ascii="Arial" w:hAnsi="Arial" w:cs="Arial"/>
          <w:sz w:val="22"/>
          <w:szCs w:val="22"/>
        </w:rPr>
      </w:pPr>
    </w:p>
    <w:p w14:paraId="5223C23C" w14:textId="77777777" w:rsidR="00071A77" w:rsidRDefault="00071A77" w:rsidP="00A40689">
      <w:pPr>
        <w:rPr>
          <w:rFonts w:ascii="Arial" w:hAnsi="Arial" w:cs="Arial"/>
          <w:sz w:val="22"/>
          <w:szCs w:val="22"/>
        </w:rPr>
      </w:pPr>
    </w:p>
    <w:p w14:paraId="516B75F9" w14:textId="77777777" w:rsidR="00071A77" w:rsidRDefault="00071A77" w:rsidP="00A40689">
      <w:pPr>
        <w:rPr>
          <w:rFonts w:ascii="Arial" w:hAnsi="Arial" w:cs="Arial"/>
          <w:sz w:val="22"/>
          <w:szCs w:val="22"/>
        </w:rPr>
      </w:pPr>
    </w:p>
    <w:p w14:paraId="2DD0D3FC" w14:textId="77777777" w:rsidR="00A40689" w:rsidRDefault="00A40689" w:rsidP="00A40689">
      <w:pPr>
        <w:rPr>
          <w:rFonts w:ascii="Arial" w:hAnsi="Arial"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5155"/>
        <w:gridCol w:w="1973"/>
        <w:gridCol w:w="2340"/>
      </w:tblGrid>
      <w:tr w:rsidR="00A40689" w:rsidRPr="00A40689" w14:paraId="18125209" w14:textId="77777777" w:rsidTr="002D4BA5">
        <w:tc>
          <w:tcPr>
            <w:tcW w:w="5155" w:type="dxa"/>
            <w:shd w:val="clear" w:color="auto" w:fill="C0C0C0"/>
          </w:tcPr>
          <w:p w14:paraId="3F61419D" w14:textId="77777777" w:rsidR="00A40689" w:rsidRPr="00A40689" w:rsidRDefault="00A40689" w:rsidP="00AF1509">
            <w:pPr>
              <w:ind w:right="22"/>
              <w:rPr>
                <w:rFonts w:ascii="Arial" w:hAnsi="Arial" w:cs="Arial"/>
                <w:b/>
              </w:rPr>
            </w:pPr>
            <w:r w:rsidRPr="00A40689">
              <w:rPr>
                <w:rFonts w:ascii="Arial" w:hAnsi="Arial" w:cs="Arial"/>
                <w:b/>
              </w:rPr>
              <w:t>Program</w:t>
            </w:r>
            <w:r w:rsidR="00E61A99">
              <w:rPr>
                <w:rFonts w:ascii="Arial" w:hAnsi="Arial" w:cs="Arial"/>
                <w:b/>
              </w:rPr>
              <w:t>/Service</w:t>
            </w:r>
            <w:r w:rsidRPr="00A40689">
              <w:rPr>
                <w:rFonts w:ascii="Arial" w:hAnsi="Arial" w:cs="Arial"/>
                <w:b/>
              </w:rPr>
              <w:t xml:space="preserve"> Name</w:t>
            </w:r>
          </w:p>
        </w:tc>
        <w:tc>
          <w:tcPr>
            <w:tcW w:w="1973" w:type="dxa"/>
            <w:shd w:val="clear" w:color="auto" w:fill="C0C0C0"/>
          </w:tcPr>
          <w:p w14:paraId="111F006D" w14:textId="77777777" w:rsidR="00A40689" w:rsidRPr="00A40689" w:rsidRDefault="00A40689" w:rsidP="00AF1509">
            <w:pPr>
              <w:ind w:left="32" w:right="32"/>
              <w:jc w:val="center"/>
              <w:rPr>
                <w:rFonts w:ascii="Arial" w:hAnsi="Arial" w:cs="Arial"/>
                <w:b/>
              </w:rPr>
            </w:pPr>
            <w:r w:rsidRPr="00A40689">
              <w:rPr>
                <w:rFonts w:ascii="Arial" w:hAnsi="Arial" w:cs="Arial"/>
                <w:b/>
              </w:rPr>
              <w:t>Registered Participants</w:t>
            </w:r>
          </w:p>
        </w:tc>
        <w:tc>
          <w:tcPr>
            <w:tcW w:w="2340" w:type="dxa"/>
            <w:shd w:val="clear" w:color="auto" w:fill="C0C0C0"/>
          </w:tcPr>
          <w:p w14:paraId="6D6007A6" w14:textId="77777777" w:rsidR="00A40689" w:rsidRPr="00A40689" w:rsidRDefault="00A40689" w:rsidP="00AF1509">
            <w:pPr>
              <w:jc w:val="center"/>
              <w:rPr>
                <w:rFonts w:ascii="Arial" w:hAnsi="Arial" w:cs="Arial"/>
                <w:b/>
              </w:rPr>
            </w:pPr>
            <w:r w:rsidRPr="00A40689">
              <w:rPr>
                <w:rFonts w:ascii="Arial" w:hAnsi="Arial" w:cs="Arial"/>
                <w:b/>
              </w:rPr>
              <w:t>Service Visits</w:t>
            </w:r>
          </w:p>
        </w:tc>
      </w:tr>
      <w:tr w:rsidR="00A40689" w:rsidRPr="00A40689" w14:paraId="478DA893" w14:textId="77777777" w:rsidTr="002D4BA5">
        <w:trPr>
          <w:trHeight w:val="314"/>
        </w:trPr>
        <w:tc>
          <w:tcPr>
            <w:tcW w:w="5155" w:type="dxa"/>
            <w:vAlign w:val="center"/>
          </w:tcPr>
          <w:p w14:paraId="11E1D7F2" w14:textId="77777777" w:rsidR="00A40689" w:rsidRPr="00A40689" w:rsidRDefault="00A40689" w:rsidP="00AF1509">
            <w:pPr>
              <w:ind w:right="1080"/>
              <w:rPr>
                <w:rFonts w:ascii="Arial" w:hAnsi="Arial" w:cs="Arial"/>
                <w:sz w:val="22"/>
                <w:szCs w:val="22"/>
              </w:rPr>
            </w:pPr>
            <w:r w:rsidRPr="00A40689">
              <w:rPr>
                <w:rFonts w:ascii="Arial" w:hAnsi="Arial" w:cs="Arial"/>
                <w:sz w:val="22"/>
                <w:szCs w:val="22"/>
              </w:rPr>
              <w:t xml:space="preserve">1. </w:t>
            </w:r>
            <w:r w:rsidR="002D4BA5">
              <w:rPr>
                <w:rFonts w:ascii="Arial" w:hAnsi="Arial" w:cs="Arial"/>
                <w:sz w:val="22"/>
                <w:szCs w:val="22"/>
              </w:rPr>
              <w:t>4Directions Family Support</w:t>
            </w:r>
          </w:p>
        </w:tc>
        <w:tc>
          <w:tcPr>
            <w:tcW w:w="1973" w:type="dxa"/>
            <w:vAlign w:val="center"/>
          </w:tcPr>
          <w:p w14:paraId="20262CFE" w14:textId="77777777" w:rsidR="00A40689" w:rsidRPr="00A40689" w:rsidRDefault="00DA5BD7" w:rsidP="00A40689">
            <w:pPr>
              <w:ind w:left="270" w:right="1080"/>
              <w:jc w:val="center"/>
              <w:rPr>
                <w:rFonts w:ascii="Arial" w:hAnsi="Arial" w:cs="Arial"/>
                <w:sz w:val="22"/>
                <w:szCs w:val="22"/>
              </w:rPr>
            </w:pPr>
            <w:r>
              <w:rPr>
                <w:rFonts w:ascii="Arial" w:hAnsi="Arial" w:cs="Arial"/>
                <w:sz w:val="22"/>
                <w:szCs w:val="22"/>
              </w:rPr>
              <w:t>16</w:t>
            </w:r>
          </w:p>
        </w:tc>
        <w:tc>
          <w:tcPr>
            <w:tcW w:w="2340" w:type="dxa"/>
            <w:vAlign w:val="center"/>
          </w:tcPr>
          <w:p w14:paraId="7398CA16" w14:textId="77777777" w:rsidR="00A40689" w:rsidRPr="00A40689" w:rsidRDefault="00A2468F" w:rsidP="00A40689">
            <w:pPr>
              <w:ind w:left="270" w:right="1080"/>
              <w:jc w:val="center"/>
              <w:rPr>
                <w:rFonts w:ascii="Arial" w:hAnsi="Arial" w:cs="Arial"/>
                <w:sz w:val="22"/>
                <w:szCs w:val="22"/>
              </w:rPr>
            </w:pPr>
            <w:r>
              <w:rPr>
                <w:rFonts w:ascii="Arial" w:hAnsi="Arial" w:cs="Arial"/>
                <w:sz w:val="22"/>
                <w:szCs w:val="22"/>
              </w:rPr>
              <w:t>398</w:t>
            </w:r>
          </w:p>
        </w:tc>
      </w:tr>
      <w:tr w:rsidR="00A40689" w:rsidRPr="00A40689" w14:paraId="2A368AD8" w14:textId="77777777" w:rsidTr="002D4BA5">
        <w:trPr>
          <w:trHeight w:val="314"/>
        </w:trPr>
        <w:tc>
          <w:tcPr>
            <w:tcW w:w="5155" w:type="dxa"/>
            <w:vAlign w:val="center"/>
          </w:tcPr>
          <w:p w14:paraId="2088EF8A" w14:textId="77777777" w:rsidR="00A40689" w:rsidRPr="00A40689" w:rsidRDefault="00A40689" w:rsidP="00AF1509">
            <w:pPr>
              <w:ind w:right="1080"/>
              <w:rPr>
                <w:rFonts w:ascii="Arial" w:hAnsi="Arial" w:cs="Arial"/>
                <w:sz w:val="22"/>
                <w:szCs w:val="22"/>
              </w:rPr>
            </w:pPr>
            <w:r w:rsidRPr="00A40689">
              <w:rPr>
                <w:rFonts w:ascii="Arial" w:hAnsi="Arial" w:cs="Arial"/>
                <w:sz w:val="22"/>
                <w:szCs w:val="22"/>
              </w:rPr>
              <w:t>2.</w:t>
            </w:r>
            <w:r w:rsidR="002D4BA5">
              <w:rPr>
                <w:rFonts w:ascii="Arial" w:hAnsi="Arial" w:cs="Arial"/>
                <w:sz w:val="22"/>
                <w:szCs w:val="22"/>
              </w:rPr>
              <w:t xml:space="preserve"> Cultural Liaison -Presentations</w:t>
            </w:r>
          </w:p>
        </w:tc>
        <w:tc>
          <w:tcPr>
            <w:tcW w:w="1973" w:type="dxa"/>
            <w:vAlign w:val="center"/>
          </w:tcPr>
          <w:p w14:paraId="405A3655"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10</w:t>
            </w:r>
          </w:p>
        </w:tc>
        <w:tc>
          <w:tcPr>
            <w:tcW w:w="2340" w:type="dxa"/>
            <w:vAlign w:val="center"/>
          </w:tcPr>
          <w:p w14:paraId="5FE3335E"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746</w:t>
            </w:r>
          </w:p>
        </w:tc>
      </w:tr>
      <w:tr w:rsidR="00A40689" w:rsidRPr="00A40689" w14:paraId="734A2F08" w14:textId="77777777" w:rsidTr="002D4BA5">
        <w:trPr>
          <w:trHeight w:val="314"/>
        </w:trPr>
        <w:tc>
          <w:tcPr>
            <w:tcW w:w="5155" w:type="dxa"/>
            <w:vAlign w:val="center"/>
          </w:tcPr>
          <w:p w14:paraId="09795750" w14:textId="77777777" w:rsidR="00A40689" w:rsidRPr="00A40689" w:rsidRDefault="00A40689" w:rsidP="00AF1509">
            <w:pPr>
              <w:ind w:right="1080"/>
              <w:rPr>
                <w:rFonts w:ascii="Arial" w:hAnsi="Arial" w:cs="Arial"/>
                <w:sz w:val="22"/>
                <w:szCs w:val="22"/>
              </w:rPr>
            </w:pPr>
            <w:r w:rsidRPr="00A40689">
              <w:rPr>
                <w:rFonts w:ascii="Arial" w:hAnsi="Arial" w:cs="Arial"/>
                <w:sz w:val="22"/>
                <w:szCs w:val="22"/>
              </w:rPr>
              <w:t>3.</w:t>
            </w:r>
            <w:r w:rsidR="002D4BA5">
              <w:rPr>
                <w:rFonts w:ascii="Arial" w:hAnsi="Arial" w:cs="Arial"/>
                <w:sz w:val="22"/>
                <w:szCs w:val="22"/>
              </w:rPr>
              <w:t xml:space="preserve"> Homelessness Prevention</w:t>
            </w:r>
          </w:p>
        </w:tc>
        <w:tc>
          <w:tcPr>
            <w:tcW w:w="1973" w:type="dxa"/>
            <w:vAlign w:val="center"/>
          </w:tcPr>
          <w:p w14:paraId="0F175F8C"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88</w:t>
            </w:r>
          </w:p>
        </w:tc>
        <w:tc>
          <w:tcPr>
            <w:tcW w:w="2340" w:type="dxa"/>
            <w:vAlign w:val="center"/>
          </w:tcPr>
          <w:p w14:paraId="0EB93C47"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1033</w:t>
            </w:r>
          </w:p>
        </w:tc>
      </w:tr>
      <w:tr w:rsidR="00A40689" w:rsidRPr="00A40689" w14:paraId="16193BBA" w14:textId="77777777" w:rsidTr="002D4BA5">
        <w:trPr>
          <w:trHeight w:val="314"/>
        </w:trPr>
        <w:tc>
          <w:tcPr>
            <w:tcW w:w="5155" w:type="dxa"/>
            <w:vAlign w:val="center"/>
          </w:tcPr>
          <w:p w14:paraId="7FFB2B6E" w14:textId="77777777" w:rsidR="00A40689" w:rsidRPr="00A40689" w:rsidRDefault="00A40689" w:rsidP="002D4BA5">
            <w:pPr>
              <w:ind w:right="1080"/>
              <w:rPr>
                <w:rFonts w:ascii="Arial" w:hAnsi="Arial" w:cs="Arial"/>
                <w:sz w:val="22"/>
                <w:szCs w:val="22"/>
              </w:rPr>
            </w:pPr>
            <w:r w:rsidRPr="00A40689">
              <w:rPr>
                <w:rFonts w:ascii="Arial" w:hAnsi="Arial" w:cs="Arial"/>
                <w:sz w:val="22"/>
                <w:szCs w:val="22"/>
              </w:rPr>
              <w:t>4</w:t>
            </w:r>
            <w:proofErr w:type="gramStart"/>
            <w:r w:rsidRPr="00A40689">
              <w:rPr>
                <w:rFonts w:ascii="Arial" w:hAnsi="Arial" w:cs="Arial"/>
                <w:sz w:val="22"/>
                <w:szCs w:val="22"/>
              </w:rPr>
              <w:t>.</w:t>
            </w:r>
            <w:r w:rsidR="002D4BA5">
              <w:rPr>
                <w:rFonts w:ascii="Arial" w:hAnsi="Arial" w:cs="Arial"/>
                <w:sz w:val="22"/>
                <w:szCs w:val="22"/>
              </w:rPr>
              <w:t xml:space="preserve">  </w:t>
            </w:r>
            <w:r w:rsidR="002D4BA5" w:rsidRPr="006B4D98">
              <w:rPr>
                <w:rFonts w:ascii="Arial" w:hAnsi="Arial" w:cs="Arial"/>
                <w:sz w:val="22"/>
                <w:szCs w:val="22"/>
              </w:rPr>
              <w:t>New</w:t>
            </w:r>
            <w:proofErr w:type="gramEnd"/>
            <w:r w:rsidR="002D4BA5" w:rsidRPr="006B4D98">
              <w:rPr>
                <w:rFonts w:ascii="Arial" w:hAnsi="Arial" w:cs="Arial"/>
                <w:sz w:val="22"/>
                <w:szCs w:val="22"/>
              </w:rPr>
              <w:t xml:space="preserve"> Beginnings Housing Support</w:t>
            </w:r>
          </w:p>
        </w:tc>
        <w:tc>
          <w:tcPr>
            <w:tcW w:w="1973" w:type="dxa"/>
            <w:vAlign w:val="center"/>
          </w:tcPr>
          <w:p w14:paraId="61BE1FF5" w14:textId="77777777" w:rsidR="00A40689" w:rsidRPr="00A40689" w:rsidRDefault="002C554F" w:rsidP="00A40689">
            <w:pPr>
              <w:ind w:left="270" w:right="1080"/>
              <w:jc w:val="center"/>
              <w:rPr>
                <w:rFonts w:ascii="Arial" w:hAnsi="Arial" w:cs="Arial"/>
                <w:sz w:val="22"/>
                <w:szCs w:val="22"/>
              </w:rPr>
            </w:pPr>
            <w:r>
              <w:rPr>
                <w:rFonts w:ascii="Arial" w:hAnsi="Arial" w:cs="Arial"/>
                <w:sz w:val="22"/>
                <w:szCs w:val="22"/>
              </w:rPr>
              <w:t>172</w:t>
            </w:r>
          </w:p>
        </w:tc>
        <w:tc>
          <w:tcPr>
            <w:tcW w:w="2340" w:type="dxa"/>
            <w:vAlign w:val="center"/>
          </w:tcPr>
          <w:p w14:paraId="55DCE3BA" w14:textId="77777777" w:rsidR="00A40689" w:rsidRPr="00A40689" w:rsidRDefault="006B4D98" w:rsidP="00A40689">
            <w:pPr>
              <w:ind w:left="270" w:right="1080"/>
              <w:jc w:val="center"/>
              <w:rPr>
                <w:rFonts w:ascii="Arial" w:hAnsi="Arial" w:cs="Arial"/>
                <w:sz w:val="22"/>
                <w:szCs w:val="22"/>
              </w:rPr>
            </w:pPr>
            <w:r>
              <w:rPr>
                <w:rFonts w:ascii="Arial" w:hAnsi="Arial" w:cs="Arial"/>
                <w:sz w:val="22"/>
                <w:szCs w:val="22"/>
              </w:rPr>
              <w:t>1406</w:t>
            </w:r>
          </w:p>
        </w:tc>
      </w:tr>
      <w:tr w:rsidR="00A40689" w:rsidRPr="00A40689" w14:paraId="4FDE1C37" w14:textId="77777777" w:rsidTr="002D4BA5">
        <w:trPr>
          <w:trHeight w:val="314"/>
        </w:trPr>
        <w:tc>
          <w:tcPr>
            <w:tcW w:w="5155" w:type="dxa"/>
            <w:vAlign w:val="center"/>
          </w:tcPr>
          <w:p w14:paraId="61150A49" w14:textId="77777777" w:rsidR="00A40689" w:rsidRPr="00A40689" w:rsidRDefault="00A40689" w:rsidP="00AF1509">
            <w:pPr>
              <w:ind w:right="1080"/>
              <w:rPr>
                <w:rFonts w:ascii="Arial" w:hAnsi="Arial" w:cs="Arial"/>
                <w:sz w:val="22"/>
                <w:szCs w:val="22"/>
              </w:rPr>
            </w:pPr>
            <w:r w:rsidRPr="00A40689">
              <w:rPr>
                <w:rFonts w:ascii="Arial" w:hAnsi="Arial" w:cs="Arial"/>
                <w:sz w:val="22"/>
                <w:szCs w:val="22"/>
              </w:rPr>
              <w:t>5.</w:t>
            </w:r>
            <w:r w:rsidR="002D4BA5">
              <w:rPr>
                <w:rFonts w:ascii="Arial" w:hAnsi="Arial" w:cs="Arial"/>
                <w:sz w:val="22"/>
                <w:szCs w:val="22"/>
              </w:rPr>
              <w:t xml:space="preserve"> Parenting Program</w:t>
            </w:r>
          </w:p>
        </w:tc>
        <w:tc>
          <w:tcPr>
            <w:tcW w:w="1973" w:type="dxa"/>
            <w:vAlign w:val="center"/>
          </w:tcPr>
          <w:p w14:paraId="7F3889CD"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36</w:t>
            </w:r>
          </w:p>
        </w:tc>
        <w:tc>
          <w:tcPr>
            <w:tcW w:w="2340" w:type="dxa"/>
            <w:vAlign w:val="center"/>
          </w:tcPr>
          <w:p w14:paraId="370B8445"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297</w:t>
            </w:r>
          </w:p>
        </w:tc>
      </w:tr>
      <w:tr w:rsidR="00A40689" w:rsidRPr="00A40689" w14:paraId="05A8314E" w14:textId="77777777" w:rsidTr="002D4BA5">
        <w:trPr>
          <w:trHeight w:val="314"/>
        </w:trPr>
        <w:tc>
          <w:tcPr>
            <w:tcW w:w="5155" w:type="dxa"/>
            <w:vAlign w:val="center"/>
          </w:tcPr>
          <w:p w14:paraId="16ED38F5" w14:textId="77777777" w:rsidR="00A40689" w:rsidRPr="00634B17" w:rsidRDefault="00A40689" w:rsidP="00AF1509">
            <w:pPr>
              <w:ind w:right="1080"/>
              <w:rPr>
                <w:rFonts w:ascii="Arial" w:hAnsi="Arial" w:cs="Arial"/>
                <w:sz w:val="22"/>
                <w:szCs w:val="22"/>
                <w:highlight w:val="yellow"/>
              </w:rPr>
            </w:pPr>
            <w:r w:rsidRPr="006476B4">
              <w:rPr>
                <w:rFonts w:ascii="Arial" w:hAnsi="Arial" w:cs="Arial"/>
                <w:sz w:val="22"/>
                <w:szCs w:val="22"/>
              </w:rPr>
              <w:t>6.</w:t>
            </w:r>
            <w:r w:rsidR="002D4BA5" w:rsidRPr="006476B4">
              <w:rPr>
                <w:rFonts w:ascii="Arial" w:hAnsi="Arial" w:cs="Arial"/>
                <w:sz w:val="22"/>
                <w:szCs w:val="22"/>
              </w:rPr>
              <w:t xml:space="preserve"> Women’s Wellness</w:t>
            </w:r>
            <w:r w:rsidR="006476B4">
              <w:rPr>
                <w:rFonts w:ascii="Arial" w:hAnsi="Arial" w:cs="Arial"/>
                <w:sz w:val="22"/>
                <w:szCs w:val="22"/>
              </w:rPr>
              <w:t>-</w:t>
            </w:r>
            <w:proofErr w:type="gramStart"/>
            <w:r w:rsidR="006476B4">
              <w:rPr>
                <w:rFonts w:ascii="Arial" w:hAnsi="Arial" w:cs="Arial"/>
                <w:sz w:val="22"/>
                <w:szCs w:val="22"/>
              </w:rPr>
              <w:t>drop in</w:t>
            </w:r>
            <w:proofErr w:type="gramEnd"/>
            <w:r w:rsidR="006476B4">
              <w:rPr>
                <w:rFonts w:ascii="Arial" w:hAnsi="Arial" w:cs="Arial"/>
                <w:sz w:val="22"/>
                <w:szCs w:val="22"/>
              </w:rPr>
              <w:t xml:space="preserve"> program</w:t>
            </w:r>
          </w:p>
        </w:tc>
        <w:tc>
          <w:tcPr>
            <w:tcW w:w="1973" w:type="dxa"/>
            <w:vAlign w:val="center"/>
          </w:tcPr>
          <w:p w14:paraId="25AED3B7" w14:textId="77777777" w:rsidR="00A40689" w:rsidRPr="00A40689" w:rsidRDefault="00A40689" w:rsidP="00A40689">
            <w:pPr>
              <w:ind w:left="270" w:right="1080"/>
              <w:jc w:val="center"/>
              <w:rPr>
                <w:rFonts w:ascii="Arial" w:hAnsi="Arial" w:cs="Arial"/>
                <w:sz w:val="22"/>
                <w:szCs w:val="22"/>
              </w:rPr>
            </w:pPr>
          </w:p>
        </w:tc>
        <w:tc>
          <w:tcPr>
            <w:tcW w:w="2340" w:type="dxa"/>
            <w:vAlign w:val="center"/>
          </w:tcPr>
          <w:p w14:paraId="3EFCDC9C" w14:textId="77777777" w:rsidR="00A40689" w:rsidRPr="00A40689" w:rsidRDefault="006B4D98" w:rsidP="00A40689">
            <w:pPr>
              <w:ind w:left="270" w:right="1080"/>
              <w:jc w:val="center"/>
              <w:rPr>
                <w:rFonts w:ascii="Arial" w:hAnsi="Arial" w:cs="Arial"/>
                <w:sz w:val="22"/>
                <w:szCs w:val="22"/>
              </w:rPr>
            </w:pPr>
            <w:r>
              <w:rPr>
                <w:rFonts w:ascii="Arial" w:hAnsi="Arial" w:cs="Arial"/>
                <w:sz w:val="22"/>
                <w:szCs w:val="22"/>
              </w:rPr>
              <w:t>136</w:t>
            </w:r>
          </w:p>
        </w:tc>
      </w:tr>
      <w:tr w:rsidR="00A40689" w:rsidRPr="00A40689" w14:paraId="7A7399C7" w14:textId="77777777" w:rsidTr="002D4BA5">
        <w:trPr>
          <w:trHeight w:val="314"/>
        </w:trPr>
        <w:tc>
          <w:tcPr>
            <w:tcW w:w="5155" w:type="dxa"/>
            <w:vAlign w:val="center"/>
          </w:tcPr>
          <w:p w14:paraId="20782EA4" w14:textId="77777777" w:rsidR="00A40689" w:rsidRPr="00634B17" w:rsidRDefault="00E61A99" w:rsidP="00AF1509">
            <w:pPr>
              <w:ind w:right="1080"/>
              <w:rPr>
                <w:rFonts w:ascii="Arial" w:hAnsi="Arial" w:cs="Arial"/>
                <w:sz w:val="22"/>
                <w:szCs w:val="22"/>
                <w:highlight w:val="yellow"/>
              </w:rPr>
            </w:pPr>
            <w:r w:rsidRPr="008F123D">
              <w:rPr>
                <w:rFonts w:ascii="Arial" w:hAnsi="Arial" w:cs="Arial"/>
                <w:sz w:val="22"/>
                <w:szCs w:val="22"/>
              </w:rPr>
              <w:t>7.</w:t>
            </w:r>
            <w:r w:rsidR="002D4BA5" w:rsidRPr="008F123D">
              <w:rPr>
                <w:rFonts w:ascii="Arial" w:hAnsi="Arial" w:cs="Arial"/>
                <w:sz w:val="22"/>
                <w:szCs w:val="22"/>
              </w:rPr>
              <w:t xml:space="preserve"> </w:t>
            </w:r>
            <w:proofErr w:type="spellStart"/>
            <w:r w:rsidR="002D4BA5" w:rsidRPr="008F123D">
              <w:rPr>
                <w:rFonts w:ascii="Arial" w:hAnsi="Arial" w:cs="Arial"/>
                <w:sz w:val="22"/>
                <w:szCs w:val="22"/>
              </w:rPr>
              <w:t>Wellbriety</w:t>
            </w:r>
            <w:proofErr w:type="spellEnd"/>
          </w:p>
        </w:tc>
        <w:tc>
          <w:tcPr>
            <w:tcW w:w="1973" w:type="dxa"/>
            <w:vAlign w:val="center"/>
          </w:tcPr>
          <w:p w14:paraId="3DA210FC" w14:textId="77777777" w:rsidR="00A40689" w:rsidRPr="00A40689" w:rsidRDefault="008F123D" w:rsidP="00A40689">
            <w:pPr>
              <w:ind w:left="270" w:right="1080"/>
              <w:jc w:val="center"/>
              <w:rPr>
                <w:rFonts w:ascii="Arial" w:hAnsi="Arial" w:cs="Arial"/>
                <w:sz w:val="22"/>
                <w:szCs w:val="22"/>
              </w:rPr>
            </w:pPr>
            <w:r>
              <w:rPr>
                <w:rFonts w:ascii="Arial" w:hAnsi="Arial" w:cs="Arial"/>
                <w:sz w:val="22"/>
                <w:szCs w:val="22"/>
              </w:rPr>
              <w:t>30</w:t>
            </w:r>
          </w:p>
        </w:tc>
        <w:tc>
          <w:tcPr>
            <w:tcW w:w="2340" w:type="dxa"/>
            <w:vAlign w:val="center"/>
          </w:tcPr>
          <w:p w14:paraId="0D72715C" w14:textId="77777777" w:rsidR="00A40689" w:rsidRPr="00A40689" w:rsidRDefault="008F123D" w:rsidP="00A40689">
            <w:pPr>
              <w:ind w:left="270" w:right="1080"/>
              <w:jc w:val="center"/>
              <w:rPr>
                <w:rFonts w:ascii="Arial" w:hAnsi="Arial" w:cs="Arial"/>
                <w:sz w:val="22"/>
                <w:szCs w:val="22"/>
              </w:rPr>
            </w:pPr>
            <w:r>
              <w:rPr>
                <w:rFonts w:ascii="Arial" w:hAnsi="Arial" w:cs="Arial"/>
                <w:sz w:val="22"/>
                <w:szCs w:val="22"/>
              </w:rPr>
              <w:t>338</w:t>
            </w:r>
          </w:p>
        </w:tc>
      </w:tr>
      <w:tr w:rsidR="00A40689" w:rsidRPr="00A40689" w14:paraId="2F394F3F" w14:textId="77777777" w:rsidTr="002D4BA5">
        <w:trPr>
          <w:trHeight w:val="314"/>
        </w:trPr>
        <w:tc>
          <w:tcPr>
            <w:tcW w:w="5155" w:type="dxa"/>
            <w:vAlign w:val="center"/>
          </w:tcPr>
          <w:p w14:paraId="3FDF72CF" w14:textId="77777777" w:rsidR="002D4BA5" w:rsidRPr="00A40689" w:rsidRDefault="00E61A99" w:rsidP="002D4BA5">
            <w:pPr>
              <w:ind w:right="1080"/>
              <w:rPr>
                <w:rFonts w:ascii="Arial" w:hAnsi="Arial" w:cs="Arial"/>
                <w:sz w:val="22"/>
                <w:szCs w:val="22"/>
              </w:rPr>
            </w:pPr>
            <w:r>
              <w:rPr>
                <w:rFonts w:ascii="Arial" w:hAnsi="Arial" w:cs="Arial"/>
                <w:sz w:val="22"/>
                <w:szCs w:val="22"/>
              </w:rPr>
              <w:t>8.</w:t>
            </w:r>
            <w:r w:rsidR="002D4BA5">
              <w:rPr>
                <w:rFonts w:ascii="Arial" w:hAnsi="Arial" w:cs="Arial"/>
                <w:sz w:val="22"/>
                <w:szCs w:val="22"/>
              </w:rPr>
              <w:t xml:space="preserve"> Spirit Seekers Youth </w:t>
            </w:r>
          </w:p>
          <w:p w14:paraId="7A44516D" w14:textId="77777777" w:rsidR="00A40689" w:rsidRPr="00A40689" w:rsidRDefault="00A40689" w:rsidP="002D4BA5">
            <w:pPr>
              <w:ind w:right="1080"/>
              <w:rPr>
                <w:rFonts w:ascii="Arial" w:hAnsi="Arial" w:cs="Arial"/>
                <w:sz w:val="22"/>
                <w:szCs w:val="22"/>
              </w:rPr>
            </w:pPr>
          </w:p>
        </w:tc>
        <w:tc>
          <w:tcPr>
            <w:tcW w:w="1973" w:type="dxa"/>
            <w:vAlign w:val="center"/>
          </w:tcPr>
          <w:p w14:paraId="29F4C7D2" w14:textId="77777777" w:rsidR="00A40689" w:rsidRPr="00A40689" w:rsidRDefault="00E96E09" w:rsidP="00A40689">
            <w:pPr>
              <w:ind w:left="270" w:right="1080"/>
              <w:jc w:val="center"/>
              <w:rPr>
                <w:rFonts w:ascii="Arial" w:hAnsi="Arial" w:cs="Arial"/>
                <w:sz w:val="22"/>
                <w:szCs w:val="22"/>
              </w:rPr>
            </w:pPr>
            <w:r>
              <w:rPr>
                <w:rFonts w:ascii="Arial" w:hAnsi="Arial" w:cs="Arial"/>
                <w:sz w:val="22"/>
                <w:szCs w:val="22"/>
              </w:rPr>
              <w:t>35</w:t>
            </w:r>
          </w:p>
        </w:tc>
        <w:tc>
          <w:tcPr>
            <w:tcW w:w="2340" w:type="dxa"/>
            <w:vAlign w:val="center"/>
          </w:tcPr>
          <w:p w14:paraId="2EA29BA2" w14:textId="77777777" w:rsidR="00A40689" w:rsidRPr="00A40689" w:rsidRDefault="00A2468F" w:rsidP="00A40689">
            <w:pPr>
              <w:ind w:left="270" w:right="1080"/>
              <w:jc w:val="center"/>
              <w:rPr>
                <w:rFonts w:ascii="Arial" w:hAnsi="Arial" w:cs="Arial"/>
                <w:sz w:val="22"/>
                <w:szCs w:val="22"/>
              </w:rPr>
            </w:pPr>
            <w:r>
              <w:rPr>
                <w:rFonts w:ascii="Arial" w:hAnsi="Arial" w:cs="Arial"/>
                <w:sz w:val="22"/>
                <w:szCs w:val="22"/>
              </w:rPr>
              <w:t>942</w:t>
            </w:r>
          </w:p>
        </w:tc>
      </w:tr>
    </w:tbl>
    <w:p w14:paraId="44A202F9" w14:textId="77777777" w:rsidR="00A40689" w:rsidRDefault="00A40689" w:rsidP="00A40689">
      <w:pPr>
        <w:rPr>
          <w:rFonts w:ascii="Arial" w:hAnsi="Arial" w:cs="Arial"/>
          <w:sz w:val="22"/>
          <w:szCs w:val="22"/>
          <w:u w:val="single"/>
        </w:rPr>
      </w:pPr>
    </w:p>
    <w:p w14:paraId="1658D131" w14:textId="77777777" w:rsidR="00A40689" w:rsidRDefault="00A40689" w:rsidP="00A40689">
      <w:pPr>
        <w:rPr>
          <w:rFonts w:ascii="Arial" w:hAnsi="Arial" w:cs="Arial"/>
          <w:sz w:val="22"/>
          <w:szCs w:val="22"/>
          <w:u w:val="single"/>
        </w:rPr>
      </w:pPr>
    </w:p>
    <w:p w14:paraId="685E0A42" w14:textId="77777777" w:rsidR="00A40689" w:rsidRDefault="00A40689" w:rsidP="00A40689">
      <w:pPr>
        <w:rPr>
          <w:rFonts w:ascii="Arial" w:hAnsi="Arial" w:cs="Arial"/>
          <w:sz w:val="22"/>
          <w:szCs w:val="22"/>
          <w:u w:val="single"/>
        </w:rPr>
      </w:pPr>
    </w:p>
    <w:p w14:paraId="7ABC6E6C" w14:textId="77777777" w:rsidR="00A40689" w:rsidRDefault="000A4E59" w:rsidP="00A40689">
      <w:pPr>
        <w:rPr>
          <w:rFonts w:ascii="Arial" w:hAnsi="Arial" w:cs="Arial"/>
          <w:sz w:val="22"/>
          <w:szCs w:val="22"/>
        </w:rPr>
      </w:pPr>
      <w:r>
        <w:rPr>
          <w:rFonts w:ascii="Arial" w:hAnsi="Arial" w:cs="Arial"/>
          <w:sz w:val="22"/>
          <w:szCs w:val="22"/>
          <w:u w:val="single"/>
        </w:rPr>
        <w:t xml:space="preserve">Our </w:t>
      </w:r>
      <w:r w:rsidR="00A40689" w:rsidRPr="00725EDC">
        <w:rPr>
          <w:rFonts w:ascii="Arial" w:hAnsi="Arial" w:cs="Arial"/>
          <w:sz w:val="22"/>
          <w:szCs w:val="22"/>
          <w:u w:val="single"/>
        </w:rPr>
        <w:t>Volunteers</w:t>
      </w:r>
      <w:r w:rsidR="00A40689">
        <w:rPr>
          <w:rFonts w:ascii="Arial" w:hAnsi="Arial" w:cs="Arial"/>
          <w:sz w:val="22"/>
          <w:szCs w:val="22"/>
        </w:rPr>
        <w:t>:</w:t>
      </w:r>
    </w:p>
    <w:p w14:paraId="29E52D61" w14:textId="77777777" w:rsidR="00A40689" w:rsidRDefault="000A4E59" w:rsidP="00A40689">
      <w:pPr>
        <w:rPr>
          <w:rFonts w:ascii="Arial" w:hAnsi="Arial" w:cs="Arial"/>
          <w:i/>
          <w:sz w:val="22"/>
          <w:szCs w:val="22"/>
        </w:rPr>
      </w:pPr>
      <w:r w:rsidRPr="000A4E59">
        <w:rPr>
          <w:rFonts w:ascii="Arial" w:hAnsi="Arial" w:cs="Arial"/>
          <w:i/>
          <w:sz w:val="22"/>
          <w:szCs w:val="22"/>
        </w:rPr>
        <w:t xml:space="preserve">Community volunteers are an important asset to Friendship </w:t>
      </w:r>
      <w:proofErr w:type="spellStart"/>
      <w:r w:rsidRPr="000A4E59">
        <w:rPr>
          <w:rFonts w:ascii="Arial" w:hAnsi="Arial" w:cs="Arial"/>
          <w:i/>
          <w:sz w:val="22"/>
          <w:szCs w:val="22"/>
        </w:rPr>
        <w:t>Centres</w:t>
      </w:r>
      <w:proofErr w:type="spellEnd"/>
      <w:r w:rsidRPr="000A4E59">
        <w:rPr>
          <w:rFonts w:ascii="Arial" w:hAnsi="Arial" w:cs="Arial"/>
          <w:i/>
          <w:sz w:val="22"/>
          <w:szCs w:val="22"/>
        </w:rPr>
        <w:t xml:space="preserve">; the hours they dedicate to our Friendship Centre demonstrate the great level of support for and appreciation of </w:t>
      </w:r>
      <w:proofErr w:type="gramStart"/>
      <w:r w:rsidRPr="000A4E59">
        <w:rPr>
          <w:rFonts w:ascii="Arial" w:hAnsi="Arial" w:cs="Arial"/>
          <w:i/>
          <w:sz w:val="22"/>
          <w:szCs w:val="22"/>
        </w:rPr>
        <w:t>our</w:t>
      </w:r>
      <w:proofErr w:type="gramEnd"/>
      <w:r w:rsidRPr="000A4E59">
        <w:rPr>
          <w:rFonts w:ascii="Arial" w:hAnsi="Arial" w:cs="Arial"/>
          <w:i/>
          <w:sz w:val="22"/>
          <w:szCs w:val="22"/>
        </w:rPr>
        <w:t xml:space="preserve"> services that we have in our community.  Their time and efforts assist with program/service delivery, provide guidance to Friendship Centre Board and Staff and contribute to successful special events.  </w:t>
      </w:r>
      <w:proofErr w:type="gramStart"/>
      <w:r w:rsidRPr="000A4E59">
        <w:rPr>
          <w:rFonts w:ascii="Arial" w:hAnsi="Arial" w:cs="Arial"/>
          <w:i/>
          <w:sz w:val="22"/>
          <w:szCs w:val="22"/>
        </w:rPr>
        <w:t>Included</w:t>
      </w:r>
      <w:proofErr w:type="gramEnd"/>
      <w:r w:rsidRPr="000A4E59">
        <w:rPr>
          <w:rFonts w:ascii="Arial" w:hAnsi="Arial" w:cs="Arial"/>
          <w:i/>
          <w:sz w:val="22"/>
          <w:szCs w:val="22"/>
        </w:rPr>
        <w:t xml:space="preserve"> among our volunteer numbers and volunteers’ annual hours of service are the committed members of our Board of Directors.  </w:t>
      </w:r>
    </w:p>
    <w:p w14:paraId="580ABDB9" w14:textId="77777777" w:rsidR="002D4BA5" w:rsidRPr="000A4E59" w:rsidRDefault="002D4BA5" w:rsidP="002D4BA5">
      <w:pPr>
        <w:rPr>
          <w:rFonts w:ascii="Arial" w:hAnsi="Arial" w:cs="Arial"/>
          <w:i/>
          <w:sz w:val="22"/>
          <w:szCs w:val="22"/>
        </w:rPr>
      </w:pPr>
    </w:p>
    <w:p w14:paraId="2F1D5A18" w14:textId="77777777" w:rsidR="002D4BA5" w:rsidRDefault="002D4BA5" w:rsidP="002D4BA5">
      <w:pPr>
        <w:rPr>
          <w:rFonts w:ascii="Arial" w:hAnsi="Arial" w:cs="Arial"/>
          <w:sz w:val="22"/>
          <w:szCs w:val="22"/>
        </w:rPr>
      </w:pPr>
      <w:r>
        <w:rPr>
          <w:rFonts w:ascii="Arial" w:hAnsi="Arial" w:cs="Arial"/>
          <w:sz w:val="22"/>
          <w:szCs w:val="22"/>
        </w:rPr>
        <w:t xml:space="preserve">Volunteers this year included a social work practicum student and four practicum students from the Nursing program.  </w:t>
      </w:r>
      <w:r w:rsidR="00DA5BD7">
        <w:rPr>
          <w:rFonts w:ascii="Arial" w:hAnsi="Arial" w:cs="Arial"/>
          <w:sz w:val="22"/>
          <w:szCs w:val="22"/>
        </w:rPr>
        <w:t xml:space="preserve">We also included the meetings </w:t>
      </w:r>
      <w:r w:rsidR="00E07E78">
        <w:rPr>
          <w:rFonts w:ascii="Arial" w:hAnsi="Arial" w:cs="Arial"/>
          <w:sz w:val="22"/>
          <w:szCs w:val="22"/>
        </w:rPr>
        <w:t xml:space="preserve">attended by our Board of Directors and Building Advisory group.  </w:t>
      </w:r>
      <w:r>
        <w:rPr>
          <w:rFonts w:ascii="Arial" w:hAnsi="Arial" w:cs="Arial"/>
          <w:sz w:val="22"/>
          <w:szCs w:val="22"/>
        </w:rPr>
        <w:t>We also include the volunteer hours worked by community members in the Fine Options program</w:t>
      </w:r>
      <w:r w:rsidR="00DA5BD7">
        <w:rPr>
          <w:rFonts w:ascii="Arial" w:hAnsi="Arial" w:cs="Arial"/>
          <w:sz w:val="22"/>
          <w:szCs w:val="22"/>
        </w:rPr>
        <w:t xml:space="preserve">.  </w:t>
      </w:r>
    </w:p>
    <w:p w14:paraId="1416162D" w14:textId="77777777" w:rsidR="002D4BA5" w:rsidRDefault="002D4BA5" w:rsidP="00A40689">
      <w:pPr>
        <w:rPr>
          <w:rFonts w:ascii="Arial" w:hAnsi="Arial" w:cs="Arial"/>
          <w:i/>
          <w:sz w:val="22"/>
          <w:szCs w:val="22"/>
        </w:rPr>
      </w:pPr>
    </w:p>
    <w:p w14:paraId="2E5D6C74" w14:textId="77777777" w:rsidR="000A4E59" w:rsidRDefault="000A4E59" w:rsidP="00A406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40689" w:rsidRPr="00A40689" w14:paraId="37DC2999" w14:textId="77777777" w:rsidTr="00A40689">
        <w:trPr>
          <w:trHeight w:val="341"/>
        </w:trPr>
        <w:tc>
          <w:tcPr>
            <w:tcW w:w="4788" w:type="dxa"/>
            <w:shd w:val="clear" w:color="auto" w:fill="C0C0C0"/>
            <w:vAlign w:val="center"/>
          </w:tcPr>
          <w:p w14:paraId="51166925" w14:textId="77777777" w:rsidR="00A40689" w:rsidRPr="00A40689" w:rsidRDefault="00A40689" w:rsidP="00A40689">
            <w:pPr>
              <w:ind w:left="270" w:right="1080"/>
              <w:jc w:val="center"/>
              <w:rPr>
                <w:rFonts w:ascii="Arial" w:hAnsi="Arial" w:cs="Arial"/>
                <w:b/>
              </w:rPr>
            </w:pPr>
            <w:r w:rsidRPr="00A40689">
              <w:rPr>
                <w:rFonts w:ascii="Arial" w:hAnsi="Arial" w:cs="Arial"/>
                <w:b/>
              </w:rPr>
              <w:t>Number of Volunteers</w:t>
            </w:r>
          </w:p>
        </w:tc>
        <w:tc>
          <w:tcPr>
            <w:tcW w:w="4788" w:type="dxa"/>
            <w:shd w:val="clear" w:color="auto" w:fill="C0C0C0"/>
            <w:vAlign w:val="center"/>
          </w:tcPr>
          <w:p w14:paraId="63CC8376" w14:textId="77777777" w:rsidR="00A40689" w:rsidRPr="00A40689" w:rsidRDefault="00A40689" w:rsidP="00A40689">
            <w:pPr>
              <w:ind w:left="270" w:right="1080"/>
              <w:jc w:val="center"/>
              <w:rPr>
                <w:rFonts w:ascii="Arial" w:hAnsi="Arial" w:cs="Arial"/>
                <w:b/>
              </w:rPr>
            </w:pPr>
            <w:r w:rsidRPr="00A40689">
              <w:rPr>
                <w:rFonts w:ascii="Arial" w:hAnsi="Arial" w:cs="Arial"/>
                <w:b/>
              </w:rPr>
              <w:t>Approximate Annual Volunteer Hours</w:t>
            </w:r>
          </w:p>
        </w:tc>
      </w:tr>
      <w:tr w:rsidR="00A40689" w:rsidRPr="00A40689" w14:paraId="37C79CE7" w14:textId="77777777" w:rsidTr="00A40689">
        <w:trPr>
          <w:trHeight w:val="359"/>
        </w:trPr>
        <w:tc>
          <w:tcPr>
            <w:tcW w:w="4788" w:type="dxa"/>
            <w:vAlign w:val="center"/>
          </w:tcPr>
          <w:p w14:paraId="1434A35C" w14:textId="77777777" w:rsidR="00A40689" w:rsidRPr="00634B17" w:rsidRDefault="0048413D" w:rsidP="00A40689">
            <w:pPr>
              <w:ind w:left="270" w:right="1080"/>
              <w:jc w:val="center"/>
              <w:rPr>
                <w:rFonts w:ascii="Arial" w:hAnsi="Arial" w:cs="Arial"/>
                <w:sz w:val="22"/>
                <w:szCs w:val="22"/>
                <w:highlight w:val="yellow"/>
              </w:rPr>
            </w:pPr>
            <w:r w:rsidRPr="0048413D">
              <w:rPr>
                <w:rFonts w:ascii="Arial" w:hAnsi="Arial" w:cs="Arial"/>
                <w:sz w:val="22"/>
                <w:szCs w:val="22"/>
              </w:rPr>
              <w:t>22</w:t>
            </w:r>
          </w:p>
        </w:tc>
        <w:tc>
          <w:tcPr>
            <w:tcW w:w="4788" w:type="dxa"/>
            <w:vAlign w:val="center"/>
          </w:tcPr>
          <w:p w14:paraId="426BAC8E" w14:textId="77777777" w:rsidR="00A40689" w:rsidRPr="00634B17" w:rsidRDefault="0048413D" w:rsidP="00A40689">
            <w:pPr>
              <w:ind w:left="270" w:right="1080"/>
              <w:jc w:val="center"/>
              <w:rPr>
                <w:rFonts w:ascii="Arial" w:hAnsi="Arial" w:cs="Arial"/>
                <w:sz w:val="22"/>
                <w:szCs w:val="22"/>
                <w:highlight w:val="yellow"/>
              </w:rPr>
            </w:pPr>
            <w:r w:rsidRPr="0048413D">
              <w:rPr>
                <w:rFonts w:ascii="Arial" w:hAnsi="Arial" w:cs="Arial"/>
                <w:sz w:val="22"/>
                <w:szCs w:val="22"/>
              </w:rPr>
              <w:t>581</w:t>
            </w:r>
          </w:p>
        </w:tc>
      </w:tr>
    </w:tbl>
    <w:p w14:paraId="7FDB112C" w14:textId="77777777" w:rsidR="00A40689" w:rsidRDefault="00A40689" w:rsidP="00A40689"/>
    <w:p w14:paraId="122EBB39" w14:textId="77777777" w:rsidR="00A40689" w:rsidRDefault="00A40689" w:rsidP="00A40689">
      <w:pPr>
        <w:rPr>
          <w:rFonts w:ascii="Arial" w:hAnsi="Arial" w:cs="Arial"/>
          <w:sz w:val="22"/>
          <w:szCs w:val="22"/>
        </w:rPr>
      </w:pPr>
      <w:r>
        <w:rPr>
          <w:rFonts w:ascii="Arial" w:hAnsi="Arial" w:cs="Arial"/>
          <w:sz w:val="22"/>
          <w:szCs w:val="22"/>
          <w:u w:val="single"/>
        </w:rPr>
        <w:t>Membership</w:t>
      </w:r>
      <w:r>
        <w:rPr>
          <w:rFonts w:ascii="Arial" w:hAnsi="Arial" w:cs="Arial"/>
          <w:sz w:val="22"/>
          <w:szCs w:val="22"/>
        </w:rPr>
        <w:t>:</w:t>
      </w:r>
      <w:r w:rsidR="000A4E59">
        <w:rPr>
          <w:rFonts w:ascii="Arial" w:hAnsi="Arial" w:cs="Arial"/>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95"/>
      </w:tblGrid>
      <w:tr w:rsidR="00A40689" w:rsidRPr="00A40689" w14:paraId="279BBE5A" w14:textId="77777777" w:rsidTr="000A4E59">
        <w:trPr>
          <w:trHeight w:val="1007"/>
        </w:trPr>
        <w:tc>
          <w:tcPr>
            <w:tcW w:w="4361" w:type="dxa"/>
            <w:shd w:val="clear" w:color="auto" w:fill="C0C0C0"/>
            <w:vAlign w:val="center"/>
          </w:tcPr>
          <w:p w14:paraId="25D14576" w14:textId="77777777" w:rsidR="00A40689" w:rsidRPr="00A40689" w:rsidRDefault="00A40689" w:rsidP="00E61A99">
            <w:pPr>
              <w:ind w:left="270" w:right="1080"/>
              <w:jc w:val="center"/>
              <w:rPr>
                <w:rFonts w:ascii="Arial" w:hAnsi="Arial" w:cs="Arial"/>
                <w:b/>
                <w:sz w:val="22"/>
                <w:szCs w:val="22"/>
              </w:rPr>
            </w:pPr>
            <w:r w:rsidRPr="00A40689">
              <w:rPr>
                <w:rFonts w:ascii="Arial" w:hAnsi="Arial" w:cs="Arial"/>
                <w:b/>
                <w:sz w:val="22"/>
                <w:szCs w:val="22"/>
              </w:rPr>
              <w:t xml:space="preserve">Total Number of </w:t>
            </w:r>
            <w:r w:rsidR="000A4E59">
              <w:rPr>
                <w:rFonts w:ascii="Arial" w:hAnsi="Arial" w:cs="Arial"/>
                <w:b/>
                <w:sz w:val="22"/>
                <w:szCs w:val="22"/>
              </w:rPr>
              <w:t xml:space="preserve">                     </w:t>
            </w:r>
            <w:r w:rsidR="000A4E59" w:rsidRPr="000A4E59">
              <w:rPr>
                <w:rFonts w:ascii="Arial" w:hAnsi="Arial" w:cs="Arial"/>
                <w:b/>
                <w:sz w:val="22"/>
                <w:szCs w:val="22"/>
                <w:u w:val="single"/>
              </w:rPr>
              <w:t>F</w:t>
            </w:r>
            <w:r w:rsidRPr="000A4E59">
              <w:rPr>
                <w:rFonts w:ascii="Arial" w:hAnsi="Arial" w:cs="Arial"/>
                <w:b/>
                <w:sz w:val="22"/>
                <w:szCs w:val="22"/>
                <w:u w:val="single"/>
              </w:rPr>
              <w:t>riendship Centre Members</w:t>
            </w:r>
            <w:r w:rsidRPr="00A40689">
              <w:rPr>
                <w:rFonts w:ascii="Arial" w:hAnsi="Arial" w:cs="Arial"/>
                <w:b/>
                <w:sz w:val="22"/>
                <w:szCs w:val="22"/>
              </w:rPr>
              <w:t xml:space="preserve"> </w:t>
            </w:r>
            <w:r w:rsidR="000A4E59">
              <w:rPr>
                <w:rFonts w:ascii="Arial" w:hAnsi="Arial" w:cs="Arial"/>
                <w:b/>
                <w:sz w:val="22"/>
                <w:szCs w:val="22"/>
              </w:rPr>
              <w:t xml:space="preserve">                                     </w:t>
            </w:r>
            <w:r w:rsidRPr="00A40689">
              <w:rPr>
                <w:rFonts w:ascii="Arial" w:hAnsi="Arial" w:cs="Arial"/>
                <w:b/>
                <w:sz w:val="22"/>
                <w:szCs w:val="22"/>
              </w:rPr>
              <w:t>as of March 31</w:t>
            </w:r>
            <w:r w:rsidRPr="00A40689">
              <w:rPr>
                <w:rFonts w:ascii="Arial" w:hAnsi="Arial" w:cs="Arial"/>
                <w:b/>
                <w:sz w:val="22"/>
                <w:szCs w:val="22"/>
                <w:vertAlign w:val="superscript"/>
              </w:rPr>
              <w:t>st</w:t>
            </w:r>
            <w:r w:rsidR="000A4E59">
              <w:rPr>
                <w:rFonts w:ascii="Arial" w:hAnsi="Arial" w:cs="Arial"/>
                <w:b/>
                <w:sz w:val="22"/>
                <w:szCs w:val="22"/>
              </w:rPr>
              <w:t xml:space="preserve">, </w:t>
            </w:r>
            <w:r w:rsidR="005F4D16">
              <w:rPr>
                <w:rFonts w:ascii="Arial" w:hAnsi="Arial" w:cs="Arial"/>
                <w:b/>
                <w:sz w:val="22"/>
                <w:szCs w:val="22"/>
              </w:rPr>
              <w:t>201</w:t>
            </w:r>
            <w:r w:rsidR="00E61A99">
              <w:rPr>
                <w:rFonts w:ascii="Arial" w:hAnsi="Arial" w:cs="Arial"/>
                <w:b/>
                <w:sz w:val="22"/>
                <w:szCs w:val="22"/>
              </w:rPr>
              <w:t>3</w:t>
            </w:r>
          </w:p>
        </w:tc>
        <w:tc>
          <w:tcPr>
            <w:tcW w:w="4495" w:type="dxa"/>
            <w:shd w:val="clear" w:color="auto" w:fill="C0C0C0"/>
            <w:vAlign w:val="center"/>
          </w:tcPr>
          <w:p w14:paraId="68628BD8" w14:textId="77777777" w:rsidR="00A40689" w:rsidRPr="00A40689" w:rsidRDefault="00A40689" w:rsidP="00E61A99">
            <w:pPr>
              <w:ind w:left="270" w:right="1080"/>
              <w:jc w:val="center"/>
              <w:rPr>
                <w:rFonts w:ascii="Arial" w:hAnsi="Arial" w:cs="Arial"/>
                <w:b/>
                <w:sz w:val="22"/>
                <w:szCs w:val="22"/>
              </w:rPr>
            </w:pPr>
            <w:r w:rsidRPr="00A40689">
              <w:rPr>
                <w:rFonts w:ascii="Arial" w:hAnsi="Arial" w:cs="Arial"/>
                <w:b/>
                <w:sz w:val="22"/>
                <w:szCs w:val="22"/>
              </w:rPr>
              <w:t xml:space="preserve">Total number of </w:t>
            </w:r>
            <w:r w:rsidR="000A4E59">
              <w:rPr>
                <w:rFonts w:ascii="Arial" w:hAnsi="Arial" w:cs="Arial"/>
                <w:b/>
                <w:sz w:val="22"/>
                <w:szCs w:val="22"/>
              </w:rPr>
              <w:t xml:space="preserve">                </w:t>
            </w:r>
            <w:r w:rsidRPr="000A4E59">
              <w:rPr>
                <w:rFonts w:ascii="Arial" w:hAnsi="Arial" w:cs="Arial"/>
                <w:b/>
                <w:sz w:val="22"/>
                <w:szCs w:val="22"/>
              </w:rPr>
              <w:t xml:space="preserve">Friendship Centre </w:t>
            </w:r>
            <w:r w:rsidR="000A4E59">
              <w:rPr>
                <w:rFonts w:ascii="Arial" w:hAnsi="Arial" w:cs="Arial"/>
                <w:b/>
                <w:sz w:val="22"/>
                <w:szCs w:val="22"/>
              </w:rPr>
              <w:t xml:space="preserve">                   </w:t>
            </w:r>
            <w:r w:rsidRPr="000A4E59">
              <w:rPr>
                <w:rFonts w:ascii="Arial" w:hAnsi="Arial" w:cs="Arial"/>
                <w:b/>
                <w:sz w:val="22"/>
                <w:szCs w:val="22"/>
                <w:u w:val="single"/>
              </w:rPr>
              <w:t>Board Members</w:t>
            </w:r>
            <w:r w:rsidRPr="00A40689">
              <w:rPr>
                <w:rFonts w:ascii="Arial" w:hAnsi="Arial" w:cs="Arial"/>
                <w:b/>
                <w:sz w:val="22"/>
                <w:szCs w:val="22"/>
              </w:rPr>
              <w:t xml:space="preserve"> </w:t>
            </w:r>
            <w:r w:rsidR="000A4E59">
              <w:rPr>
                <w:rFonts w:ascii="Arial" w:hAnsi="Arial" w:cs="Arial"/>
                <w:b/>
                <w:sz w:val="22"/>
                <w:szCs w:val="22"/>
              </w:rPr>
              <w:t xml:space="preserve">                           </w:t>
            </w:r>
            <w:r w:rsidRPr="00A40689">
              <w:rPr>
                <w:rFonts w:ascii="Arial" w:hAnsi="Arial" w:cs="Arial"/>
                <w:b/>
                <w:sz w:val="22"/>
                <w:szCs w:val="22"/>
              </w:rPr>
              <w:t>as of March 31</w:t>
            </w:r>
            <w:r w:rsidRPr="00A40689">
              <w:rPr>
                <w:rFonts w:ascii="Arial" w:hAnsi="Arial" w:cs="Arial"/>
                <w:b/>
                <w:sz w:val="22"/>
                <w:szCs w:val="22"/>
                <w:vertAlign w:val="superscript"/>
              </w:rPr>
              <w:t>st</w:t>
            </w:r>
            <w:r w:rsidR="000A4E59">
              <w:rPr>
                <w:rFonts w:ascii="Arial" w:hAnsi="Arial" w:cs="Arial"/>
                <w:b/>
                <w:sz w:val="22"/>
                <w:szCs w:val="22"/>
              </w:rPr>
              <w:t>, 201</w:t>
            </w:r>
            <w:r w:rsidR="00E61A99">
              <w:rPr>
                <w:rFonts w:ascii="Arial" w:hAnsi="Arial" w:cs="Arial"/>
                <w:b/>
                <w:sz w:val="22"/>
                <w:szCs w:val="22"/>
              </w:rPr>
              <w:t>3</w:t>
            </w:r>
          </w:p>
        </w:tc>
      </w:tr>
      <w:tr w:rsidR="00A40689" w:rsidRPr="00A40689" w14:paraId="438FFB34" w14:textId="77777777" w:rsidTr="000A4E59">
        <w:trPr>
          <w:trHeight w:val="359"/>
        </w:trPr>
        <w:tc>
          <w:tcPr>
            <w:tcW w:w="4361" w:type="dxa"/>
            <w:vAlign w:val="center"/>
          </w:tcPr>
          <w:p w14:paraId="1CE25738" w14:textId="77777777" w:rsidR="00A40689" w:rsidRPr="00A40689" w:rsidRDefault="00E07E78" w:rsidP="00A40689">
            <w:pPr>
              <w:ind w:left="270" w:right="1080"/>
              <w:jc w:val="center"/>
              <w:rPr>
                <w:rFonts w:ascii="Arial" w:hAnsi="Arial" w:cs="Arial"/>
                <w:sz w:val="22"/>
                <w:szCs w:val="22"/>
              </w:rPr>
            </w:pPr>
            <w:r>
              <w:rPr>
                <w:rFonts w:ascii="Arial" w:hAnsi="Arial" w:cs="Arial"/>
                <w:sz w:val="22"/>
                <w:szCs w:val="22"/>
              </w:rPr>
              <w:t>76</w:t>
            </w:r>
          </w:p>
        </w:tc>
        <w:tc>
          <w:tcPr>
            <w:tcW w:w="4495" w:type="dxa"/>
            <w:vAlign w:val="center"/>
          </w:tcPr>
          <w:p w14:paraId="3238AEA0" w14:textId="77777777" w:rsidR="00A40689" w:rsidRPr="00A40689" w:rsidRDefault="002E5C91" w:rsidP="00A40689">
            <w:pPr>
              <w:ind w:left="270" w:right="1080"/>
              <w:jc w:val="center"/>
              <w:rPr>
                <w:rFonts w:ascii="Arial" w:hAnsi="Arial" w:cs="Arial"/>
                <w:sz w:val="22"/>
                <w:szCs w:val="22"/>
              </w:rPr>
            </w:pPr>
            <w:r>
              <w:rPr>
                <w:rFonts w:ascii="Arial" w:hAnsi="Arial" w:cs="Arial"/>
                <w:sz w:val="22"/>
                <w:szCs w:val="22"/>
              </w:rPr>
              <w:t>8</w:t>
            </w:r>
          </w:p>
        </w:tc>
      </w:tr>
    </w:tbl>
    <w:p w14:paraId="05A4D3E2" w14:textId="77777777" w:rsidR="00A40689" w:rsidRDefault="00A40689" w:rsidP="00225CD0">
      <w:pPr>
        <w:ind w:right="-1260"/>
      </w:pPr>
    </w:p>
    <w:p w14:paraId="1F613E59" w14:textId="77777777" w:rsidR="00A40689" w:rsidRDefault="00A40689" w:rsidP="00225CD0">
      <w:pPr>
        <w:ind w:right="-1260"/>
      </w:pPr>
    </w:p>
    <w:p w14:paraId="7E69BBF7" w14:textId="77777777" w:rsidR="00071A77" w:rsidRDefault="00071A77" w:rsidP="00EC04C2">
      <w:pPr>
        <w:pBdr>
          <w:bottom w:val="single" w:sz="4" w:space="1" w:color="auto"/>
        </w:pBdr>
        <w:ind w:left="-180" w:right="-360"/>
        <w:jc w:val="center"/>
        <w:rPr>
          <w:rFonts w:ascii="Verdana" w:hAnsi="Verdana"/>
          <w:i/>
          <w:sz w:val="48"/>
          <w:szCs w:val="48"/>
        </w:rPr>
      </w:pPr>
    </w:p>
    <w:p w14:paraId="70A1AD7A" w14:textId="2299B962" w:rsidR="00EC04C2" w:rsidRPr="00565507" w:rsidRDefault="00D106D5" w:rsidP="00EC04C2">
      <w:pPr>
        <w:pBdr>
          <w:bottom w:val="single" w:sz="4" w:space="1" w:color="auto"/>
        </w:pBdr>
        <w:ind w:left="-180" w:right="-360"/>
        <w:jc w:val="center"/>
        <w:rPr>
          <w:rFonts w:ascii="Verdana" w:hAnsi="Verdana"/>
          <w:i/>
        </w:rPr>
      </w:pPr>
      <w:r>
        <w:rPr>
          <w:rFonts w:ascii="Verdana" w:hAnsi="Verdana"/>
          <w:i/>
          <w:sz w:val="48"/>
          <w:szCs w:val="48"/>
        </w:rPr>
        <w:t>Looking Forward</w:t>
      </w:r>
    </w:p>
    <w:p w14:paraId="058916A9" w14:textId="77777777" w:rsidR="00EC04C2" w:rsidRDefault="00EC04C2" w:rsidP="00EC04C2">
      <w:pPr>
        <w:rPr>
          <w:rFonts w:ascii="Arial" w:hAnsi="Arial" w:cs="Arial"/>
        </w:rPr>
      </w:pPr>
    </w:p>
    <w:p w14:paraId="77371640" w14:textId="77777777" w:rsidR="00EC04C2" w:rsidRPr="00225CD0" w:rsidRDefault="00EC04C2" w:rsidP="00EC04C2">
      <w:pPr>
        <w:ind w:left="-540" w:right="-1260"/>
      </w:pPr>
      <w:r>
        <w:rPr>
          <w:rFonts w:ascii="Arial" w:hAnsi="Arial" w:cs="Arial"/>
          <w:b/>
          <w:smallCaps/>
          <w:sz w:val="32"/>
          <w:szCs w:val="32"/>
        </w:rPr>
        <w:t xml:space="preserve">Influences for </w:t>
      </w:r>
      <w:r w:rsidR="005F4D16">
        <w:rPr>
          <w:rFonts w:ascii="Arial" w:hAnsi="Arial" w:cs="Arial"/>
          <w:b/>
          <w:smallCaps/>
          <w:sz w:val="32"/>
          <w:szCs w:val="32"/>
        </w:rPr>
        <w:t xml:space="preserve">next year: </w:t>
      </w:r>
      <w:r w:rsidR="005C49E2">
        <w:rPr>
          <w:rFonts w:ascii="Arial" w:hAnsi="Arial" w:cs="Arial"/>
          <w:b/>
          <w:smallCaps/>
          <w:sz w:val="32"/>
          <w:szCs w:val="32"/>
        </w:rPr>
        <w:t>201</w:t>
      </w:r>
      <w:r w:rsidR="008F504E">
        <w:rPr>
          <w:rFonts w:ascii="Arial" w:hAnsi="Arial" w:cs="Arial"/>
          <w:b/>
          <w:smallCaps/>
          <w:sz w:val="32"/>
          <w:szCs w:val="32"/>
        </w:rPr>
        <w:t>2</w:t>
      </w:r>
      <w:r w:rsidR="005C49E2">
        <w:rPr>
          <w:rFonts w:ascii="Arial" w:hAnsi="Arial" w:cs="Arial"/>
          <w:b/>
          <w:smallCaps/>
          <w:sz w:val="32"/>
          <w:szCs w:val="32"/>
        </w:rPr>
        <w:t>-201</w:t>
      </w:r>
      <w:r w:rsidR="008F504E">
        <w:rPr>
          <w:rFonts w:ascii="Arial" w:hAnsi="Arial" w:cs="Arial"/>
          <w:b/>
          <w:smallCaps/>
          <w:sz w:val="32"/>
          <w:szCs w:val="32"/>
        </w:rPr>
        <w:t>3</w:t>
      </w:r>
    </w:p>
    <w:p w14:paraId="175D92AF" w14:textId="77777777" w:rsidR="00EC04C2" w:rsidRPr="00766512" w:rsidRDefault="00EC04C2" w:rsidP="00EC04C2">
      <w:pPr>
        <w:ind w:left="-540"/>
        <w:rPr>
          <w:rFonts w:ascii="Arial" w:hAnsi="Arial" w:cs="Arial"/>
        </w:rPr>
      </w:pPr>
    </w:p>
    <w:tbl>
      <w:tblPr>
        <w:tblW w:w="10080" w:type="dxa"/>
        <w:tblInd w:w="-432" w:type="dxa"/>
        <w:tblLook w:val="0000" w:firstRow="0" w:lastRow="0" w:firstColumn="0" w:lastColumn="0" w:noHBand="0" w:noVBand="0"/>
      </w:tblPr>
      <w:tblGrid>
        <w:gridCol w:w="8460"/>
        <w:gridCol w:w="1620"/>
      </w:tblGrid>
      <w:tr w:rsidR="00EC04C2" w:rsidRPr="00FE76F6" w14:paraId="68E5034B" w14:textId="77777777" w:rsidTr="00E07E78">
        <w:trPr>
          <w:trHeight w:val="432"/>
        </w:trPr>
        <w:tc>
          <w:tcPr>
            <w:tcW w:w="8460" w:type="dxa"/>
            <w:tcBorders>
              <w:top w:val="single" w:sz="4" w:space="0" w:color="auto"/>
              <w:left w:val="single" w:sz="4" w:space="0" w:color="auto"/>
              <w:bottom w:val="single" w:sz="4" w:space="0" w:color="auto"/>
            </w:tcBorders>
            <w:vAlign w:val="center"/>
          </w:tcPr>
          <w:p w14:paraId="7BD0F9BE" w14:textId="77777777" w:rsidR="00EC04C2" w:rsidRPr="00EC04C2" w:rsidRDefault="005F4D16" w:rsidP="00D106D5">
            <w:pPr>
              <w:pStyle w:val="BlockText"/>
              <w:numPr>
                <w:ilvl w:val="0"/>
                <w:numId w:val="25"/>
              </w:numPr>
              <w:tabs>
                <w:tab w:val="clear" w:pos="360"/>
                <w:tab w:val="num" w:pos="432"/>
              </w:tabs>
              <w:ind w:left="432" w:right="0"/>
              <w:rPr>
                <w:rFonts w:ascii="Arial" w:hAnsi="Arial" w:cs="Arial"/>
                <w:szCs w:val="24"/>
              </w:rPr>
            </w:pPr>
            <w:r>
              <w:rPr>
                <w:rFonts w:ascii="Arial" w:hAnsi="Arial" w:cs="Arial"/>
                <w:szCs w:val="24"/>
              </w:rPr>
              <w:t>How is</w:t>
            </w:r>
            <w:r w:rsidR="00EC04C2" w:rsidRPr="00EC04C2">
              <w:rPr>
                <w:rFonts w:ascii="Arial" w:hAnsi="Arial" w:cs="Arial"/>
                <w:szCs w:val="24"/>
              </w:rPr>
              <w:t xml:space="preserve"> the </w:t>
            </w:r>
            <w:r w:rsidR="00D106D5">
              <w:rPr>
                <w:rFonts w:ascii="Arial" w:hAnsi="Arial" w:cs="Arial"/>
                <w:szCs w:val="24"/>
              </w:rPr>
              <w:t>B</w:t>
            </w:r>
            <w:r w:rsidR="00EC04C2" w:rsidRPr="00EC04C2">
              <w:rPr>
                <w:rFonts w:ascii="Arial" w:hAnsi="Arial" w:cs="Arial"/>
                <w:szCs w:val="24"/>
              </w:rPr>
              <w:t xml:space="preserve">usiness </w:t>
            </w:r>
            <w:r w:rsidR="00D106D5">
              <w:rPr>
                <w:rFonts w:ascii="Arial" w:hAnsi="Arial" w:cs="Arial"/>
                <w:szCs w:val="24"/>
              </w:rPr>
              <w:t>P</w:t>
            </w:r>
            <w:r w:rsidR="00EC04C2" w:rsidRPr="00EC04C2">
              <w:rPr>
                <w:rFonts w:ascii="Arial" w:hAnsi="Arial" w:cs="Arial"/>
                <w:szCs w:val="24"/>
              </w:rPr>
              <w:t>lan used as a tool in the planning process</w:t>
            </w:r>
            <w:r w:rsidR="00D106D5">
              <w:rPr>
                <w:rFonts w:ascii="Arial" w:hAnsi="Arial" w:cs="Arial"/>
                <w:szCs w:val="24"/>
              </w:rPr>
              <w:t xml:space="preserve"> for next years’ objectives, programs and services</w:t>
            </w:r>
            <w:r w:rsidR="00EC04C2" w:rsidRPr="00EC04C2">
              <w:rPr>
                <w:rFonts w:ascii="Arial" w:hAnsi="Arial" w:cs="Arial"/>
                <w:szCs w:val="24"/>
              </w:rPr>
              <w:t>?</w:t>
            </w:r>
          </w:p>
        </w:tc>
        <w:tc>
          <w:tcPr>
            <w:tcW w:w="1620" w:type="dxa"/>
            <w:tcBorders>
              <w:top w:val="single" w:sz="4" w:space="0" w:color="auto"/>
              <w:bottom w:val="single" w:sz="4" w:space="0" w:color="auto"/>
              <w:right w:val="single" w:sz="4" w:space="0" w:color="auto"/>
            </w:tcBorders>
            <w:vAlign w:val="center"/>
          </w:tcPr>
          <w:p w14:paraId="1B09FABE" w14:textId="77777777" w:rsidR="00EC04C2" w:rsidRPr="00EC04C2" w:rsidRDefault="00EC04C2" w:rsidP="00766512">
            <w:pPr>
              <w:pStyle w:val="BlockText"/>
              <w:ind w:left="72" w:right="0"/>
              <w:jc w:val="center"/>
              <w:rPr>
                <w:rFonts w:ascii="Arial" w:hAnsi="Arial" w:cs="Arial"/>
                <w:szCs w:val="24"/>
              </w:rPr>
            </w:pPr>
          </w:p>
        </w:tc>
      </w:tr>
      <w:tr w:rsidR="00EC04C2" w:rsidRPr="00FE76F6" w14:paraId="232DC8FD" w14:textId="77777777" w:rsidTr="00E07E78">
        <w:trPr>
          <w:trHeight w:val="432"/>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34BC3DE5" w14:textId="77777777" w:rsidR="00EC04C2" w:rsidRPr="00EC04C2" w:rsidRDefault="00EC04C2" w:rsidP="00766512">
            <w:pPr>
              <w:pStyle w:val="BlockText"/>
              <w:ind w:left="432" w:right="-108"/>
              <w:rPr>
                <w:rFonts w:ascii="Arial" w:hAnsi="Arial" w:cs="Arial"/>
                <w:szCs w:val="24"/>
              </w:rPr>
            </w:pPr>
          </w:p>
          <w:p w14:paraId="349F5861" w14:textId="77777777" w:rsidR="00E07E78" w:rsidRDefault="00E07E78" w:rsidP="00E07E78">
            <w:pPr>
              <w:pStyle w:val="BlockText"/>
              <w:ind w:left="432" w:right="-108"/>
              <w:rPr>
                <w:rFonts w:ascii="Arial" w:hAnsi="Arial" w:cs="Arial"/>
                <w:sz w:val="20"/>
              </w:rPr>
            </w:pPr>
            <w:r>
              <w:rPr>
                <w:rFonts w:ascii="Arial" w:hAnsi="Arial" w:cs="Arial"/>
                <w:sz w:val="20"/>
              </w:rPr>
              <w:t>T</w:t>
            </w:r>
            <w:r w:rsidRPr="00E07E78">
              <w:rPr>
                <w:rFonts w:ascii="Arial" w:hAnsi="Arial" w:cs="Arial"/>
                <w:sz w:val="20"/>
              </w:rPr>
              <w:t xml:space="preserve">he business plan incorporates the community feedback, environmental changes, and provides the details necessary to realistically respond to community need and address challenges on an annual basis.   We will use the 2012-2015 Business plan to </w:t>
            </w:r>
            <w:r>
              <w:rPr>
                <w:rFonts w:ascii="Arial" w:hAnsi="Arial" w:cs="Arial"/>
                <w:sz w:val="20"/>
              </w:rPr>
              <w:t xml:space="preserve">guide our program development </w:t>
            </w:r>
            <w:r w:rsidRPr="00E07E78">
              <w:rPr>
                <w:rFonts w:ascii="Arial" w:hAnsi="Arial" w:cs="Arial"/>
                <w:sz w:val="20"/>
              </w:rPr>
              <w:t>and financial needs.  Our board training and strategic planning sessions</w:t>
            </w:r>
            <w:r>
              <w:rPr>
                <w:rFonts w:ascii="Arial" w:hAnsi="Arial" w:cs="Arial"/>
                <w:sz w:val="20"/>
              </w:rPr>
              <w:t xml:space="preserve"> will determine the strategic direction for the Friendship Centre in coming years and will be the guiding document for the business plan.  </w:t>
            </w:r>
          </w:p>
          <w:p w14:paraId="600E4113" w14:textId="77777777" w:rsidR="00E07E78" w:rsidRDefault="00E07E78" w:rsidP="00E07E78">
            <w:pPr>
              <w:pStyle w:val="BlockText"/>
              <w:ind w:left="432" w:right="-108"/>
              <w:rPr>
                <w:rFonts w:ascii="Arial" w:hAnsi="Arial" w:cs="Arial"/>
                <w:sz w:val="20"/>
              </w:rPr>
            </w:pPr>
          </w:p>
          <w:p w14:paraId="1DE36CD1" w14:textId="77777777" w:rsidR="00766512" w:rsidRPr="00EC04C2" w:rsidRDefault="00E07E78" w:rsidP="00766512">
            <w:pPr>
              <w:pStyle w:val="BlockText"/>
              <w:ind w:left="432" w:right="-108"/>
              <w:rPr>
                <w:rFonts w:ascii="Arial" w:hAnsi="Arial" w:cs="Arial"/>
                <w:szCs w:val="24"/>
              </w:rPr>
            </w:pPr>
            <w:r>
              <w:rPr>
                <w:rFonts w:ascii="Arial" w:hAnsi="Arial" w:cs="Arial"/>
                <w:sz w:val="20"/>
              </w:rPr>
              <w:t>The ANFC facilitated a strategic planning session in February which helped the organization focus on the vision for a new friendship Centre and determined priorities to balance current programming and future development</w:t>
            </w:r>
          </w:p>
          <w:p w14:paraId="38D24B85" w14:textId="77777777" w:rsidR="00EC04C2" w:rsidRPr="00EC04C2" w:rsidRDefault="00EC04C2" w:rsidP="00766512">
            <w:pPr>
              <w:pStyle w:val="BlockText"/>
              <w:ind w:left="432" w:right="-108"/>
              <w:rPr>
                <w:rFonts w:ascii="Arial" w:hAnsi="Arial" w:cs="Arial"/>
                <w:szCs w:val="24"/>
              </w:rPr>
            </w:pPr>
          </w:p>
          <w:p w14:paraId="76A7ECA1" w14:textId="77777777" w:rsidR="00EC04C2" w:rsidRPr="00EC04C2" w:rsidRDefault="00EC04C2" w:rsidP="00766512">
            <w:pPr>
              <w:pStyle w:val="BlockText"/>
              <w:ind w:left="432" w:right="-108"/>
              <w:rPr>
                <w:rFonts w:ascii="Arial" w:hAnsi="Arial" w:cs="Arial"/>
                <w:szCs w:val="24"/>
              </w:rPr>
            </w:pPr>
          </w:p>
        </w:tc>
      </w:tr>
      <w:tr w:rsidR="00EC04C2" w:rsidRPr="00FE76F6" w14:paraId="2040FCE9" w14:textId="77777777" w:rsidTr="00E07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8460" w:type="dxa"/>
            <w:tcBorders>
              <w:top w:val="single" w:sz="4" w:space="0" w:color="auto"/>
              <w:left w:val="nil"/>
              <w:bottom w:val="single" w:sz="4" w:space="0" w:color="auto"/>
              <w:right w:val="nil"/>
            </w:tcBorders>
            <w:vAlign w:val="center"/>
          </w:tcPr>
          <w:p w14:paraId="2E8445FD" w14:textId="77777777" w:rsidR="00EC04C2" w:rsidRDefault="00EC04C2" w:rsidP="00766512">
            <w:pPr>
              <w:pStyle w:val="BlockText"/>
              <w:ind w:left="0" w:right="0"/>
              <w:rPr>
                <w:rFonts w:ascii="Arial" w:hAnsi="Arial" w:cs="Arial"/>
                <w:szCs w:val="24"/>
              </w:rPr>
            </w:pPr>
          </w:p>
          <w:p w14:paraId="237DB79B" w14:textId="77777777" w:rsidR="00D20CE8" w:rsidRDefault="00D20CE8" w:rsidP="00766512">
            <w:pPr>
              <w:pStyle w:val="BlockText"/>
              <w:ind w:left="0" w:right="0"/>
              <w:rPr>
                <w:rFonts w:ascii="Arial" w:hAnsi="Arial" w:cs="Arial"/>
                <w:szCs w:val="24"/>
              </w:rPr>
            </w:pPr>
          </w:p>
          <w:p w14:paraId="28F96DBB" w14:textId="77777777" w:rsidR="00D20CE8" w:rsidRDefault="00D20CE8" w:rsidP="00766512">
            <w:pPr>
              <w:pStyle w:val="BlockText"/>
              <w:ind w:left="0" w:right="0"/>
              <w:rPr>
                <w:rFonts w:ascii="Arial" w:hAnsi="Arial" w:cs="Arial"/>
                <w:szCs w:val="24"/>
              </w:rPr>
            </w:pPr>
          </w:p>
          <w:p w14:paraId="03F37029" w14:textId="77777777" w:rsidR="00D20CE8" w:rsidRPr="00EC04C2" w:rsidRDefault="00D20CE8" w:rsidP="00766512">
            <w:pPr>
              <w:pStyle w:val="BlockText"/>
              <w:ind w:left="0" w:right="0"/>
              <w:rPr>
                <w:rFonts w:ascii="Arial" w:hAnsi="Arial" w:cs="Arial"/>
                <w:szCs w:val="24"/>
              </w:rPr>
            </w:pPr>
          </w:p>
        </w:tc>
        <w:tc>
          <w:tcPr>
            <w:tcW w:w="1620" w:type="dxa"/>
            <w:tcBorders>
              <w:top w:val="single" w:sz="4" w:space="0" w:color="auto"/>
              <w:left w:val="nil"/>
              <w:bottom w:val="single" w:sz="4" w:space="0" w:color="auto"/>
              <w:right w:val="nil"/>
            </w:tcBorders>
            <w:vAlign w:val="center"/>
          </w:tcPr>
          <w:p w14:paraId="2D22847A" w14:textId="77777777" w:rsidR="00EC04C2" w:rsidRPr="00EC04C2" w:rsidRDefault="00EC04C2" w:rsidP="00766512">
            <w:pPr>
              <w:pStyle w:val="BlockText"/>
              <w:ind w:left="0" w:right="0"/>
              <w:jc w:val="center"/>
              <w:rPr>
                <w:rFonts w:ascii="Arial" w:hAnsi="Arial" w:cs="Arial"/>
                <w:szCs w:val="24"/>
              </w:rPr>
            </w:pPr>
          </w:p>
        </w:tc>
      </w:tr>
      <w:tr w:rsidR="00EC04C2" w:rsidRPr="00766512" w14:paraId="6130D2E9" w14:textId="77777777">
        <w:trPr>
          <w:trHeight w:val="59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78334025" w14:textId="77777777" w:rsidR="00EC04C2" w:rsidRPr="00766512" w:rsidRDefault="00EC04C2" w:rsidP="00E61A99">
            <w:pPr>
              <w:numPr>
                <w:ilvl w:val="0"/>
                <w:numId w:val="25"/>
              </w:numPr>
              <w:tabs>
                <w:tab w:val="clear" w:pos="360"/>
                <w:tab w:val="num" w:pos="432"/>
              </w:tabs>
              <w:ind w:left="432"/>
              <w:rPr>
                <w:rFonts w:ascii="Arial" w:hAnsi="Arial" w:cs="Arial"/>
              </w:rPr>
            </w:pPr>
            <w:r w:rsidRPr="00766512">
              <w:rPr>
                <w:rFonts w:ascii="Arial" w:hAnsi="Arial" w:cs="Arial"/>
              </w:rPr>
              <w:lastRenderedPageBreak/>
              <w:t xml:space="preserve">List the Friendship </w:t>
            </w:r>
            <w:proofErr w:type="spellStart"/>
            <w:r w:rsidRPr="00766512">
              <w:rPr>
                <w:rFonts w:ascii="Arial" w:hAnsi="Arial" w:cs="Arial"/>
              </w:rPr>
              <w:t>Centres’</w:t>
            </w:r>
            <w:proofErr w:type="spellEnd"/>
            <w:r w:rsidRPr="00766512">
              <w:rPr>
                <w:rFonts w:ascii="Arial" w:hAnsi="Arial" w:cs="Arial"/>
              </w:rPr>
              <w:t xml:space="preserve"> successes and achievements in </w:t>
            </w:r>
            <w:r w:rsidR="005F4D16">
              <w:rPr>
                <w:rFonts w:ascii="Arial" w:hAnsi="Arial" w:cs="Arial"/>
              </w:rPr>
              <w:t>201</w:t>
            </w:r>
            <w:r w:rsidR="00E61A99">
              <w:rPr>
                <w:rFonts w:ascii="Arial" w:hAnsi="Arial" w:cs="Arial"/>
              </w:rPr>
              <w:t>2</w:t>
            </w:r>
            <w:r w:rsidR="005C49E2">
              <w:rPr>
                <w:rFonts w:ascii="Arial" w:hAnsi="Arial" w:cs="Arial"/>
              </w:rPr>
              <w:t>-201</w:t>
            </w:r>
            <w:r w:rsidR="00E61A99">
              <w:rPr>
                <w:rFonts w:ascii="Arial" w:hAnsi="Arial" w:cs="Arial"/>
              </w:rPr>
              <w:t>3</w:t>
            </w:r>
            <w:r w:rsidRPr="00766512">
              <w:rPr>
                <w:rFonts w:ascii="Arial" w:hAnsi="Arial" w:cs="Arial"/>
              </w:rPr>
              <w:t xml:space="preserve">?  </w:t>
            </w:r>
            <w:r w:rsidR="005C49E2">
              <w:rPr>
                <w:rFonts w:ascii="Arial" w:hAnsi="Arial" w:cs="Arial"/>
              </w:rPr>
              <w:t xml:space="preserve">                                   </w:t>
            </w:r>
            <w:r w:rsidRPr="00766512">
              <w:rPr>
                <w:rFonts w:ascii="Arial" w:hAnsi="Arial" w:cs="Arial"/>
              </w:rPr>
              <w:t xml:space="preserve">How do you plan on </w:t>
            </w:r>
            <w:proofErr w:type="gramStart"/>
            <w:r w:rsidRPr="00766512">
              <w:rPr>
                <w:rFonts w:ascii="Arial" w:hAnsi="Arial" w:cs="Arial"/>
              </w:rPr>
              <w:t>building on</w:t>
            </w:r>
            <w:proofErr w:type="gramEnd"/>
            <w:r w:rsidRPr="00766512">
              <w:rPr>
                <w:rFonts w:ascii="Arial" w:hAnsi="Arial" w:cs="Arial"/>
              </w:rPr>
              <w:t xml:space="preserve"> these successes?</w:t>
            </w:r>
          </w:p>
        </w:tc>
      </w:tr>
      <w:tr w:rsidR="00766512" w:rsidRPr="00FE76F6" w14:paraId="2FD381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181E12" w14:textId="77777777" w:rsidR="00766512" w:rsidRDefault="00766512" w:rsidP="00766512">
            <w:pPr>
              <w:pStyle w:val="BlockText"/>
              <w:ind w:left="432" w:right="0"/>
              <w:rPr>
                <w:rFonts w:ascii="Arial" w:hAnsi="Arial" w:cs="Arial"/>
                <w:szCs w:val="24"/>
              </w:rPr>
            </w:pPr>
          </w:p>
          <w:p w14:paraId="1D4661D2" w14:textId="77777777" w:rsidR="00B406A9" w:rsidRDefault="00E07E78" w:rsidP="00E07E78">
            <w:pPr>
              <w:pStyle w:val="BlockText"/>
              <w:ind w:left="432" w:right="0"/>
              <w:rPr>
                <w:rFonts w:ascii="Arial" w:hAnsi="Arial" w:cs="Arial"/>
                <w:sz w:val="20"/>
              </w:rPr>
            </w:pPr>
            <w:r w:rsidRPr="00E07E78">
              <w:rPr>
                <w:rFonts w:ascii="Arial" w:hAnsi="Arial" w:cs="Arial"/>
                <w:sz w:val="20"/>
              </w:rPr>
              <w:t xml:space="preserve">The achievements and successes are highlighted in the </w:t>
            </w:r>
            <w:r>
              <w:rPr>
                <w:rFonts w:ascii="Arial" w:hAnsi="Arial" w:cs="Arial"/>
                <w:sz w:val="20"/>
              </w:rPr>
              <w:t>program overview</w:t>
            </w:r>
            <w:r w:rsidRPr="00E07E78">
              <w:rPr>
                <w:rFonts w:ascii="Arial" w:hAnsi="Arial" w:cs="Arial"/>
                <w:sz w:val="20"/>
              </w:rPr>
              <w:t xml:space="preserve"> and include the </w:t>
            </w:r>
            <w:r w:rsidR="00BE2FF7">
              <w:rPr>
                <w:rFonts w:ascii="Arial" w:hAnsi="Arial" w:cs="Arial"/>
                <w:sz w:val="20"/>
              </w:rPr>
              <w:t xml:space="preserve">efforts to complete the land negotiations with the City.  We formed a Building Advisory committee to guide the organization in </w:t>
            </w:r>
            <w:proofErr w:type="gramStart"/>
            <w:r w:rsidR="00BE2FF7">
              <w:rPr>
                <w:rFonts w:ascii="Arial" w:hAnsi="Arial" w:cs="Arial"/>
                <w:sz w:val="20"/>
              </w:rPr>
              <w:t>the project</w:t>
            </w:r>
            <w:proofErr w:type="gramEnd"/>
            <w:r w:rsidR="00BE2FF7">
              <w:rPr>
                <w:rFonts w:ascii="Arial" w:hAnsi="Arial" w:cs="Arial"/>
                <w:sz w:val="20"/>
              </w:rPr>
              <w:t xml:space="preserve"> development.  We received an award from </w:t>
            </w:r>
            <w:proofErr w:type="spellStart"/>
            <w:r w:rsidR="00BE2FF7">
              <w:rPr>
                <w:rFonts w:ascii="Arial" w:hAnsi="Arial" w:cs="Arial"/>
                <w:sz w:val="20"/>
              </w:rPr>
              <w:t>Manasc</w:t>
            </w:r>
            <w:proofErr w:type="spellEnd"/>
            <w:r w:rsidR="00BE2FF7">
              <w:rPr>
                <w:rFonts w:ascii="Arial" w:hAnsi="Arial" w:cs="Arial"/>
                <w:sz w:val="20"/>
              </w:rPr>
              <w:t xml:space="preserve">-Isaac for them to consult with us </w:t>
            </w:r>
            <w:proofErr w:type="gramStart"/>
            <w:r w:rsidR="00BE2FF7">
              <w:rPr>
                <w:rFonts w:ascii="Arial" w:hAnsi="Arial" w:cs="Arial"/>
                <w:sz w:val="20"/>
              </w:rPr>
              <w:t>in  and</w:t>
            </w:r>
            <w:proofErr w:type="gramEnd"/>
            <w:r w:rsidR="00BE2FF7">
              <w:rPr>
                <w:rFonts w:ascii="Arial" w:hAnsi="Arial" w:cs="Arial"/>
                <w:sz w:val="20"/>
              </w:rPr>
              <w:t xml:space="preserve"> assist us in the creation of a successful project. In September 2012 the City of Red Deer denied our request for rezoning which prompted a healing circle with members of the community and the City of Red Deer.  </w:t>
            </w:r>
            <w:r w:rsidR="00B406A9">
              <w:rPr>
                <w:rFonts w:ascii="Arial" w:hAnsi="Arial" w:cs="Arial"/>
                <w:sz w:val="20"/>
              </w:rPr>
              <w:t>From there</w:t>
            </w:r>
            <w:r w:rsidR="00BE2FF7">
              <w:rPr>
                <w:rFonts w:ascii="Arial" w:hAnsi="Arial" w:cs="Arial"/>
                <w:sz w:val="20"/>
              </w:rPr>
              <w:t xml:space="preserve"> the creati</w:t>
            </w:r>
            <w:r w:rsidR="00B406A9">
              <w:rPr>
                <w:rFonts w:ascii="Arial" w:hAnsi="Arial" w:cs="Arial"/>
                <w:sz w:val="20"/>
              </w:rPr>
              <w:t>o</w:t>
            </w:r>
            <w:r w:rsidR="00BE2FF7">
              <w:rPr>
                <w:rFonts w:ascii="Arial" w:hAnsi="Arial" w:cs="Arial"/>
                <w:sz w:val="20"/>
              </w:rPr>
              <w:t>n</w:t>
            </w:r>
            <w:r w:rsidR="00B406A9">
              <w:rPr>
                <w:rFonts w:ascii="Arial" w:hAnsi="Arial" w:cs="Arial"/>
                <w:sz w:val="20"/>
              </w:rPr>
              <w:t xml:space="preserve"> </w:t>
            </w:r>
            <w:r w:rsidR="00BE2FF7">
              <w:rPr>
                <w:rFonts w:ascii="Arial" w:hAnsi="Arial" w:cs="Arial"/>
                <w:sz w:val="20"/>
              </w:rPr>
              <w:t xml:space="preserve">of </w:t>
            </w:r>
            <w:r w:rsidR="00B406A9">
              <w:rPr>
                <w:rFonts w:ascii="Arial" w:hAnsi="Arial" w:cs="Arial"/>
                <w:sz w:val="20"/>
              </w:rPr>
              <w:t xml:space="preserve">a joint task force gave the Aboriginal community a voice with council and created </w:t>
            </w:r>
            <w:proofErr w:type="gramStart"/>
            <w:r w:rsidR="00B406A9">
              <w:rPr>
                <w:rFonts w:ascii="Arial" w:hAnsi="Arial" w:cs="Arial"/>
                <w:sz w:val="20"/>
              </w:rPr>
              <w:t>opportunity</w:t>
            </w:r>
            <w:proofErr w:type="gramEnd"/>
            <w:r w:rsidR="00B406A9">
              <w:rPr>
                <w:rFonts w:ascii="Arial" w:hAnsi="Arial" w:cs="Arial"/>
                <w:sz w:val="20"/>
              </w:rPr>
              <w:t xml:space="preserve"> to ask the community at large to support the Aboriginal </w:t>
            </w:r>
            <w:proofErr w:type="gramStart"/>
            <w:r w:rsidR="00B406A9">
              <w:rPr>
                <w:rFonts w:ascii="Arial" w:hAnsi="Arial" w:cs="Arial"/>
                <w:sz w:val="20"/>
              </w:rPr>
              <w:t>community .</w:t>
            </w:r>
            <w:proofErr w:type="gramEnd"/>
            <w:r w:rsidR="00B406A9">
              <w:rPr>
                <w:rFonts w:ascii="Arial" w:hAnsi="Arial" w:cs="Arial"/>
                <w:sz w:val="20"/>
              </w:rPr>
              <w:t xml:space="preserve">  </w:t>
            </w:r>
          </w:p>
          <w:p w14:paraId="3023817E" w14:textId="77777777" w:rsidR="00BC4FFA" w:rsidRDefault="00B406A9" w:rsidP="00BC4FFA">
            <w:pPr>
              <w:pStyle w:val="BlockText"/>
              <w:ind w:left="432" w:right="0"/>
              <w:rPr>
                <w:rFonts w:ascii="Arial" w:hAnsi="Arial" w:cs="Arial"/>
                <w:sz w:val="20"/>
              </w:rPr>
            </w:pPr>
            <w:r>
              <w:rPr>
                <w:rFonts w:ascii="Arial" w:hAnsi="Arial" w:cs="Arial"/>
                <w:sz w:val="20"/>
              </w:rPr>
              <w:t xml:space="preserve">The next time our proposal goes before the Council is June 10.  We have received support from the broader community in the form of support letters to </w:t>
            </w:r>
            <w:proofErr w:type="gramStart"/>
            <w:r>
              <w:rPr>
                <w:rFonts w:ascii="Arial" w:hAnsi="Arial" w:cs="Arial"/>
                <w:sz w:val="20"/>
              </w:rPr>
              <w:t>council</w:t>
            </w:r>
            <w:proofErr w:type="gramEnd"/>
            <w:r>
              <w:rPr>
                <w:rFonts w:ascii="Arial" w:hAnsi="Arial" w:cs="Arial"/>
                <w:sz w:val="20"/>
              </w:rPr>
              <w:t xml:space="preserve">.  Although we are experiencing the result of NIMBY </w:t>
            </w:r>
            <w:proofErr w:type="gramStart"/>
            <w:r>
              <w:rPr>
                <w:rFonts w:ascii="Arial" w:hAnsi="Arial" w:cs="Arial"/>
                <w:sz w:val="20"/>
              </w:rPr>
              <w:t>again</w:t>
            </w:r>
            <w:proofErr w:type="gramEnd"/>
            <w:r>
              <w:rPr>
                <w:rFonts w:ascii="Arial" w:hAnsi="Arial" w:cs="Arial"/>
                <w:sz w:val="20"/>
              </w:rPr>
              <w:t xml:space="preserve"> we </w:t>
            </w:r>
            <w:proofErr w:type="spellStart"/>
            <w:r w:rsidR="00E07E78" w:rsidRPr="00E07E78">
              <w:rPr>
                <w:rFonts w:ascii="Arial" w:hAnsi="Arial" w:cs="Arial"/>
                <w:sz w:val="20"/>
              </w:rPr>
              <w:t>nue</w:t>
            </w:r>
            <w:proofErr w:type="spellEnd"/>
            <w:r w:rsidR="00E07E78" w:rsidRPr="00E07E78">
              <w:rPr>
                <w:rFonts w:ascii="Arial" w:hAnsi="Arial" w:cs="Arial"/>
                <w:sz w:val="20"/>
              </w:rPr>
              <w:t xml:space="preserve"> to promote our programs and services within the Aboriginal community and make business case presentations to the non-Aboriginal business community as we seek to raise funds for the new building.</w:t>
            </w:r>
            <w:r w:rsidR="00BC4FFA">
              <w:rPr>
                <w:rFonts w:ascii="Arial" w:hAnsi="Arial" w:cs="Arial"/>
                <w:sz w:val="20"/>
              </w:rPr>
              <w:t xml:space="preserve">  </w:t>
            </w:r>
            <w:r w:rsidR="00E07E78" w:rsidRPr="00E07E78">
              <w:rPr>
                <w:rFonts w:ascii="Arial" w:hAnsi="Arial" w:cs="Arial"/>
                <w:sz w:val="20"/>
              </w:rPr>
              <w:t>In</w:t>
            </w:r>
            <w:r w:rsidR="00BC4FFA">
              <w:rPr>
                <w:rFonts w:ascii="Arial" w:hAnsi="Arial" w:cs="Arial"/>
                <w:sz w:val="20"/>
              </w:rPr>
              <w:t xml:space="preserve"> </w:t>
            </w:r>
            <w:r w:rsidR="00E07E78" w:rsidRPr="00E07E78">
              <w:rPr>
                <w:rFonts w:ascii="Arial" w:hAnsi="Arial" w:cs="Arial"/>
                <w:sz w:val="20"/>
              </w:rPr>
              <w:t>2013</w:t>
            </w:r>
            <w:r w:rsidR="00BC4FFA">
              <w:rPr>
                <w:rFonts w:ascii="Arial" w:hAnsi="Arial" w:cs="Arial"/>
                <w:sz w:val="20"/>
              </w:rPr>
              <w:t>-2014</w:t>
            </w:r>
            <w:r w:rsidR="00E07E78" w:rsidRPr="00E07E78">
              <w:rPr>
                <w:rFonts w:ascii="Arial" w:hAnsi="Arial" w:cs="Arial"/>
                <w:sz w:val="20"/>
              </w:rPr>
              <w:t xml:space="preserve"> we will launch the capital fundraising campaign for the new building. </w:t>
            </w:r>
          </w:p>
          <w:p w14:paraId="5D2B8E32" w14:textId="77777777" w:rsidR="00BC4FFA" w:rsidRDefault="00BC4FFA" w:rsidP="00BC4FFA">
            <w:pPr>
              <w:pStyle w:val="BlockText"/>
              <w:ind w:left="432" w:right="0"/>
              <w:rPr>
                <w:rFonts w:ascii="Arial" w:hAnsi="Arial" w:cs="Arial"/>
                <w:sz w:val="20"/>
              </w:rPr>
            </w:pPr>
          </w:p>
          <w:p w14:paraId="6AFB02AE" w14:textId="77777777" w:rsidR="00BC4FFA" w:rsidRPr="007B17B8" w:rsidRDefault="00BC4FFA" w:rsidP="00BC4FFA">
            <w:pPr>
              <w:pStyle w:val="BlockText"/>
              <w:ind w:left="432" w:right="0"/>
              <w:rPr>
                <w:rFonts w:ascii="Arial" w:hAnsi="Arial" w:cs="Arial"/>
                <w:sz w:val="20"/>
              </w:rPr>
            </w:pPr>
            <w:r>
              <w:rPr>
                <w:rFonts w:ascii="Arial" w:hAnsi="Arial" w:cs="Arial"/>
                <w:sz w:val="20"/>
              </w:rPr>
              <w:t xml:space="preserve">This year we were chosen to participate in a pilot project of HIPPY Canada. (Home Instruction for Parents of Preschool Children) </w:t>
            </w:r>
            <w:r w:rsidRPr="007B17B8">
              <w:rPr>
                <w:rFonts w:ascii="Arial" w:hAnsi="Arial" w:cs="Arial"/>
                <w:sz w:val="20"/>
              </w:rPr>
              <w:t>HIPPY Canada is about helping parents learn how easy, fun and rewarding it is to teach their children at home.</w:t>
            </w:r>
            <w:r>
              <w:rPr>
                <w:rFonts w:ascii="Arial" w:hAnsi="Arial" w:cs="Arial"/>
                <w:sz w:val="20"/>
              </w:rPr>
              <w:t xml:space="preserve"> The project provided training to our Cultural Family Educator to train home visitors to mentor families to share literature and learning activities with their preschool children.  We worked with 16 families, providing books and activities and family coaching.  This approach to home visitation is so effective that we are looking for ways to continue the program after the pilot project is finished in June 2013.</w:t>
            </w:r>
          </w:p>
          <w:p w14:paraId="3AA2CA58" w14:textId="77777777" w:rsidR="00BC4FFA" w:rsidRPr="00E07E78" w:rsidRDefault="00BC4FFA" w:rsidP="00E07E78">
            <w:pPr>
              <w:pStyle w:val="BlockText"/>
              <w:ind w:left="432" w:right="0"/>
              <w:rPr>
                <w:rFonts w:ascii="Arial" w:hAnsi="Arial" w:cs="Arial"/>
                <w:sz w:val="20"/>
              </w:rPr>
            </w:pPr>
          </w:p>
          <w:p w14:paraId="123952A3" w14:textId="77777777" w:rsidR="00E07E78" w:rsidRPr="00E07E78" w:rsidRDefault="00E07E78" w:rsidP="00E07E78">
            <w:pPr>
              <w:pStyle w:val="BlockText"/>
              <w:ind w:left="432" w:right="0"/>
              <w:rPr>
                <w:rFonts w:ascii="Arial" w:hAnsi="Arial" w:cs="Arial"/>
                <w:sz w:val="20"/>
              </w:rPr>
            </w:pPr>
          </w:p>
          <w:p w14:paraId="3C23E153" w14:textId="77777777" w:rsidR="00766512" w:rsidRDefault="00766512" w:rsidP="00766512">
            <w:pPr>
              <w:pStyle w:val="BlockText"/>
              <w:ind w:left="432" w:right="0"/>
              <w:rPr>
                <w:rFonts w:ascii="Arial" w:hAnsi="Arial" w:cs="Arial"/>
                <w:szCs w:val="24"/>
              </w:rPr>
            </w:pPr>
          </w:p>
          <w:p w14:paraId="47880A23" w14:textId="77777777" w:rsidR="00766512" w:rsidRDefault="00766512" w:rsidP="00766512">
            <w:pPr>
              <w:pStyle w:val="BlockText"/>
              <w:ind w:left="432" w:right="0"/>
              <w:rPr>
                <w:rFonts w:ascii="Arial" w:hAnsi="Arial" w:cs="Arial"/>
                <w:szCs w:val="24"/>
              </w:rPr>
            </w:pPr>
          </w:p>
          <w:p w14:paraId="48F9CA83" w14:textId="77777777" w:rsidR="00766512" w:rsidRDefault="00766512" w:rsidP="00766512">
            <w:pPr>
              <w:pStyle w:val="BlockText"/>
              <w:ind w:left="432" w:right="0"/>
              <w:rPr>
                <w:rFonts w:ascii="Arial" w:hAnsi="Arial" w:cs="Arial"/>
                <w:szCs w:val="24"/>
              </w:rPr>
            </w:pPr>
          </w:p>
          <w:p w14:paraId="31DAEFB6" w14:textId="77777777" w:rsidR="00766512" w:rsidRDefault="00766512" w:rsidP="00766512">
            <w:pPr>
              <w:pStyle w:val="BlockText"/>
              <w:ind w:left="432" w:right="0"/>
              <w:rPr>
                <w:rFonts w:ascii="Arial" w:hAnsi="Arial" w:cs="Arial"/>
                <w:szCs w:val="24"/>
              </w:rPr>
            </w:pPr>
          </w:p>
          <w:p w14:paraId="372AF714" w14:textId="77777777" w:rsidR="00766512" w:rsidRDefault="00766512" w:rsidP="00766512">
            <w:pPr>
              <w:pStyle w:val="BlockText"/>
              <w:ind w:left="432" w:right="0"/>
              <w:rPr>
                <w:rFonts w:ascii="Arial" w:hAnsi="Arial" w:cs="Arial"/>
                <w:szCs w:val="24"/>
              </w:rPr>
            </w:pPr>
          </w:p>
          <w:p w14:paraId="06558B91" w14:textId="77777777" w:rsidR="00766512" w:rsidRDefault="00766512" w:rsidP="00766512">
            <w:pPr>
              <w:pStyle w:val="BlockText"/>
              <w:ind w:left="432" w:right="0"/>
              <w:rPr>
                <w:rFonts w:ascii="Arial" w:hAnsi="Arial" w:cs="Arial"/>
                <w:szCs w:val="24"/>
              </w:rPr>
            </w:pPr>
          </w:p>
          <w:p w14:paraId="1AD7F03A" w14:textId="77777777" w:rsidR="00766512" w:rsidRDefault="00766512" w:rsidP="00766512">
            <w:pPr>
              <w:pStyle w:val="BlockText"/>
              <w:ind w:left="432" w:right="0"/>
              <w:rPr>
                <w:rFonts w:ascii="Arial" w:hAnsi="Arial" w:cs="Arial"/>
                <w:szCs w:val="24"/>
              </w:rPr>
            </w:pPr>
          </w:p>
          <w:p w14:paraId="69279D89" w14:textId="77777777" w:rsidR="00766512" w:rsidRPr="00EC04C2" w:rsidRDefault="00766512" w:rsidP="00766512">
            <w:pPr>
              <w:pStyle w:val="BlockText"/>
              <w:ind w:left="432" w:right="0"/>
              <w:rPr>
                <w:rFonts w:ascii="Arial" w:hAnsi="Arial" w:cs="Arial"/>
                <w:szCs w:val="24"/>
              </w:rPr>
            </w:pPr>
          </w:p>
        </w:tc>
      </w:tr>
      <w:tr w:rsidR="00EC04C2" w:rsidRPr="00FE76F6" w14:paraId="794DD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8460" w:type="dxa"/>
            <w:tcBorders>
              <w:top w:val="single" w:sz="4" w:space="0" w:color="auto"/>
              <w:left w:val="nil"/>
              <w:bottom w:val="single" w:sz="4" w:space="0" w:color="auto"/>
              <w:right w:val="nil"/>
            </w:tcBorders>
            <w:vAlign w:val="center"/>
          </w:tcPr>
          <w:p w14:paraId="60092DAC" w14:textId="77777777" w:rsidR="00EC04C2" w:rsidRPr="00EC04C2" w:rsidRDefault="00EC04C2" w:rsidP="00766512">
            <w:pPr>
              <w:pStyle w:val="BlockText"/>
              <w:ind w:left="0" w:right="0"/>
              <w:rPr>
                <w:rFonts w:ascii="Arial" w:hAnsi="Arial" w:cs="Arial"/>
                <w:szCs w:val="24"/>
              </w:rPr>
            </w:pPr>
          </w:p>
        </w:tc>
        <w:tc>
          <w:tcPr>
            <w:tcW w:w="1620" w:type="dxa"/>
            <w:tcBorders>
              <w:top w:val="single" w:sz="4" w:space="0" w:color="auto"/>
              <w:left w:val="nil"/>
              <w:bottom w:val="single" w:sz="4" w:space="0" w:color="auto"/>
              <w:right w:val="nil"/>
            </w:tcBorders>
            <w:vAlign w:val="center"/>
          </w:tcPr>
          <w:p w14:paraId="5B2A1AAA" w14:textId="77777777" w:rsidR="00EC04C2" w:rsidRPr="00EC04C2" w:rsidRDefault="00EC04C2" w:rsidP="00766512">
            <w:pPr>
              <w:pStyle w:val="BlockText"/>
              <w:ind w:left="0" w:right="0"/>
              <w:jc w:val="center"/>
              <w:rPr>
                <w:rFonts w:ascii="Arial" w:hAnsi="Arial" w:cs="Arial"/>
                <w:szCs w:val="24"/>
              </w:rPr>
            </w:pPr>
          </w:p>
        </w:tc>
      </w:tr>
      <w:tr w:rsidR="00EC04C2" w:rsidRPr="00766512" w14:paraId="07D85C9B" w14:textId="77777777">
        <w:trPr>
          <w:trHeight w:val="432"/>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3B2EA763" w14:textId="77777777" w:rsidR="00EC04C2" w:rsidRPr="00766512" w:rsidRDefault="00EC04C2" w:rsidP="005F4D16">
            <w:pPr>
              <w:pStyle w:val="BlockText"/>
              <w:numPr>
                <w:ilvl w:val="0"/>
                <w:numId w:val="25"/>
              </w:numPr>
              <w:ind w:right="0"/>
              <w:rPr>
                <w:rFonts w:ascii="Arial" w:hAnsi="Arial" w:cs="Arial"/>
                <w:szCs w:val="24"/>
              </w:rPr>
            </w:pPr>
            <w:r w:rsidRPr="00766512">
              <w:rPr>
                <w:rFonts w:ascii="Arial" w:hAnsi="Arial" w:cs="Arial"/>
              </w:rPr>
              <w:t xml:space="preserve">Identify two challenges </w:t>
            </w:r>
            <w:r w:rsidR="005F4D16">
              <w:rPr>
                <w:rFonts w:ascii="Arial" w:hAnsi="Arial" w:cs="Arial"/>
              </w:rPr>
              <w:t>that the</w:t>
            </w:r>
            <w:r w:rsidRPr="00766512">
              <w:rPr>
                <w:rFonts w:ascii="Arial" w:hAnsi="Arial" w:cs="Arial"/>
              </w:rPr>
              <w:t xml:space="preserve"> Friendship Centre had to overcome this year</w:t>
            </w:r>
            <w:r w:rsidR="005F4D16">
              <w:rPr>
                <w:rFonts w:ascii="Arial" w:hAnsi="Arial" w:cs="Arial"/>
              </w:rPr>
              <w:t>.</w:t>
            </w:r>
            <w:r w:rsidRPr="00766512">
              <w:rPr>
                <w:rFonts w:ascii="Arial" w:hAnsi="Arial" w:cs="Arial"/>
              </w:rPr>
              <w:t xml:space="preserve">  If you </w:t>
            </w:r>
            <w:r w:rsidR="005F4D16">
              <w:rPr>
                <w:rFonts w:ascii="Arial" w:hAnsi="Arial" w:cs="Arial"/>
              </w:rPr>
              <w:t xml:space="preserve">are still in the process of addressing the challenge, </w:t>
            </w:r>
            <w:r w:rsidRPr="00766512">
              <w:rPr>
                <w:rFonts w:ascii="Arial" w:hAnsi="Arial" w:cs="Arial"/>
              </w:rPr>
              <w:t>explain how you plan to deal with it</w:t>
            </w:r>
            <w:r w:rsidR="005F4D16">
              <w:rPr>
                <w:rFonts w:ascii="Arial" w:hAnsi="Arial" w:cs="Arial"/>
              </w:rPr>
              <w:t xml:space="preserve"> in the next year</w:t>
            </w:r>
            <w:r w:rsidRPr="00766512">
              <w:rPr>
                <w:rFonts w:ascii="Arial" w:hAnsi="Arial" w:cs="Arial"/>
              </w:rPr>
              <w:t>.</w:t>
            </w:r>
          </w:p>
        </w:tc>
      </w:tr>
      <w:tr w:rsidR="00766512" w:rsidRPr="00FE76F6" w14:paraId="312D6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12655F68" w14:textId="77777777" w:rsidR="00766512" w:rsidRDefault="00BC4FFA" w:rsidP="00766512">
            <w:pPr>
              <w:pStyle w:val="BlockText"/>
              <w:ind w:left="432" w:right="0"/>
              <w:rPr>
                <w:rFonts w:ascii="Arial" w:hAnsi="Arial" w:cs="Arial"/>
                <w:szCs w:val="24"/>
              </w:rPr>
            </w:pPr>
            <w:r>
              <w:rPr>
                <w:rFonts w:ascii="Arial" w:hAnsi="Arial" w:cs="Arial"/>
                <w:szCs w:val="24"/>
              </w:rPr>
              <w:t xml:space="preserve"> </w:t>
            </w:r>
          </w:p>
          <w:p w14:paraId="5609DBFE" w14:textId="77777777" w:rsidR="00B005AC" w:rsidRDefault="00BC4FFA" w:rsidP="00766512">
            <w:pPr>
              <w:pStyle w:val="BlockText"/>
              <w:ind w:left="432" w:right="0"/>
              <w:rPr>
                <w:rFonts w:ascii="Arial" w:hAnsi="Arial" w:cs="Arial"/>
                <w:szCs w:val="24"/>
              </w:rPr>
            </w:pPr>
            <w:r>
              <w:rPr>
                <w:rFonts w:ascii="Arial" w:hAnsi="Arial" w:cs="Arial"/>
                <w:szCs w:val="24"/>
              </w:rPr>
              <w:t xml:space="preserve">Aboriginal homelessness continues to grow in Red Deer with 44% of homeless </w:t>
            </w:r>
            <w:proofErr w:type="gramStart"/>
            <w:r>
              <w:rPr>
                <w:rFonts w:ascii="Arial" w:hAnsi="Arial" w:cs="Arial"/>
                <w:szCs w:val="24"/>
              </w:rPr>
              <w:t>people  counted</w:t>
            </w:r>
            <w:proofErr w:type="gramEnd"/>
            <w:r>
              <w:rPr>
                <w:rFonts w:ascii="Arial" w:hAnsi="Arial" w:cs="Arial"/>
                <w:szCs w:val="24"/>
              </w:rPr>
              <w:t xml:space="preserve"> during the ‘point in time homelessness count’</w:t>
            </w:r>
            <w:r w:rsidR="00B005AC">
              <w:rPr>
                <w:rFonts w:ascii="Arial" w:hAnsi="Arial" w:cs="Arial"/>
                <w:szCs w:val="24"/>
              </w:rPr>
              <w:t xml:space="preserve"> identified as Aboriginal.   We have been successful as a housing support program but have been denied an increase in funding to expand our services to include the chronically homeless.     We are unable to meet the need in Red Deer because we are not funded equitably.</w:t>
            </w:r>
          </w:p>
          <w:p w14:paraId="5349767D" w14:textId="77777777" w:rsidR="00B005AC" w:rsidRDefault="00B005AC" w:rsidP="00766512">
            <w:pPr>
              <w:pStyle w:val="BlockText"/>
              <w:ind w:left="432" w:right="0"/>
              <w:rPr>
                <w:rFonts w:ascii="Arial" w:hAnsi="Arial" w:cs="Arial"/>
                <w:szCs w:val="24"/>
              </w:rPr>
            </w:pPr>
          </w:p>
          <w:p w14:paraId="445383BC" w14:textId="77777777" w:rsidR="00B005AC" w:rsidRDefault="00B005AC" w:rsidP="00766512">
            <w:pPr>
              <w:pStyle w:val="BlockText"/>
              <w:ind w:left="432" w:right="0"/>
              <w:rPr>
                <w:rFonts w:ascii="Arial" w:hAnsi="Arial" w:cs="Arial"/>
                <w:szCs w:val="24"/>
              </w:rPr>
            </w:pPr>
            <w:r>
              <w:rPr>
                <w:rFonts w:ascii="Arial" w:hAnsi="Arial" w:cs="Arial"/>
                <w:szCs w:val="24"/>
              </w:rPr>
              <w:t xml:space="preserve">The move to a larger building has allowed us to increase </w:t>
            </w:r>
            <w:proofErr w:type="gramStart"/>
            <w:r>
              <w:rPr>
                <w:rFonts w:ascii="Arial" w:hAnsi="Arial" w:cs="Arial"/>
                <w:szCs w:val="24"/>
              </w:rPr>
              <w:t>our  program</w:t>
            </w:r>
            <w:proofErr w:type="gramEnd"/>
            <w:r>
              <w:rPr>
                <w:rFonts w:ascii="Arial" w:hAnsi="Arial" w:cs="Arial"/>
                <w:szCs w:val="24"/>
              </w:rPr>
              <w:t xml:space="preserve"> capacity but we have also incurred </w:t>
            </w:r>
            <w:proofErr w:type="gramStart"/>
            <w:r>
              <w:rPr>
                <w:rFonts w:ascii="Arial" w:hAnsi="Arial" w:cs="Arial"/>
                <w:szCs w:val="24"/>
              </w:rPr>
              <w:t>increase</w:t>
            </w:r>
            <w:proofErr w:type="gramEnd"/>
            <w:r>
              <w:rPr>
                <w:rFonts w:ascii="Arial" w:hAnsi="Arial" w:cs="Arial"/>
                <w:szCs w:val="24"/>
              </w:rPr>
              <w:t xml:space="preserve"> operational costs.   We are dealing with this by increasing our project funding where possible and creating rental opportunities for our larger meeting spaces.   </w:t>
            </w:r>
          </w:p>
          <w:p w14:paraId="52F19378" w14:textId="77777777" w:rsidR="00E307C1" w:rsidRDefault="00E307C1" w:rsidP="00766512">
            <w:pPr>
              <w:pStyle w:val="BlockText"/>
              <w:ind w:left="432" w:right="0"/>
              <w:rPr>
                <w:rFonts w:ascii="Arial" w:hAnsi="Arial" w:cs="Arial"/>
                <w:szCs w:val="24"/>
              </w:rPr>
            </w:pPr>
          </w:p>
          <w:p w14:paraId="18B34A13" w14:textId="77777777" w:rsidR="00766512" w:rsidRPr="00EC04C2" w:rsidRDefault="00E307C1" w:rsidP="00E307C1">
            <w:pPr>
              <w:pStyle w:val="BlockText"/>
              <w:ind w:left="432" w:right="0"/>
              <w:rPr>
                <w:rFonts w:ascii="Arial" w:hAnsi="Arial" w:cs="Arial"/>
                <w:szCs w:val="24"/>
              </w:rPr>
            </w:pPr>
            <w:r>
              <w:rPr>
                <w:rFonts w:ascii="Arial" w:hAnsi="Arial" w:cs="Arial"/>
                <w:szCs w:val="24"/>
              </w:rPr>
              <w:t xml:space="preserve">As part of the fundraising </w:t>
            </w:r>
            <w:proofErr w:type="gramStart"/>
            <w:r>
              <w:rPr>
                <w:rFonts w:ascii="Arial" w:hAnsi="Arial" w:cs="Arial"/>
                <w:szCs w:val="24"/>
              </w:rPr>
              <w:t>campaign</w:t>
            </w:r>
            <w:proofErr w:type="gramEnd"/>
            <w:r>
              <w:rPr>
                <w:rFonts w:ascii="Arial" w:hAnsi="Arial" w:cs="Arial"/>
                <w:szCs w:val="24"/>
              </w:rPr>
              <w:t xml:space="preserve"> we will create one annual fundraiser that we project will meet our funding deficit.   This event is designed to help us increase cultural awareness in Red Deer.   This is a part of our mission that has become apparent that we need to address in the coming year.</w:t>
            </w:r>
          </w:p>
        </w:tc>
      </w:tr>
      <w:tr w:rsidR="00EC04C2" w:rsidRPr="00FE76F6" w14:paraId="4BB26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8460" w:type="dxa"/>
            <w:tcBorders>
              <w:top w:val="single" w:sz="4" w:space="0" w:color="auto"/>
              <w:left w:val="nil"/>
              <w:bottom w:val="single" w:sz="4" w:space="0" w:color="auto"/>
              <w:right w:val="nil"/>
            </w:tcBorders>
            <w:vAlign w:val="center"/>
          </w:tcPr>
          <w:p w14:paraId="360D3B21" w14:textId="77777777" w:rsidR="00EC04C2" w:rsidRPr="00EC04C2" w:rsidRDefault="00EC04C2" w:rsidP="00766512">
            <w:pPr>
              <w:pStyle w:val="BlockText"/>
              <w:ind w:left="0" w:right="0"/>
              <w:rPr>
                <w:rFonts w:ascii="Arial" w:hAnsi="Arial" w:cs="Arial"/>
                <w:szCs w:val="24"/>
              </w:rPr>
            </w:pPr>
          </w:p>
        </w:tc>
        <w:tc>
          <w:tcPr>
            <w:tcW w:w="1620" w:type="dxa"/>
            <w:tcBorders>
              <w:top w:val="single" w:sz="4" w:space="0" w:color="auto"/>
              <w:left w:val="nil"/>
              <w:bottom w:val="single" w:sz="4" w:space="0" w:color="auto"/>
              <w:right w:val="nil"/>
            </w:tcBorders>
            <w:vAlign w:val="center"/>
          </w:tcPr>
          <w:p w14:paraId="34A226AC" w14:textId="77777777" w:rsidR="00EC04C2" w:rsidRPr="00EC04C2" w:rsidRDefault="00EC04C2" w:rsidP="00766512">
            <w:pPr>
              <w:pStyle w:val="BlockText"/>
              <w:ind w:left="0" w:right="0"/>
              <w:jc w:val="center"/>
              <w:rPr>
                <w:rFonts w:ascii="Arial" w:hAnsi="Arial" w:cs="Arial"/>
                <w:szCs w:val="24"/>
              </w:rPr>
            </w:pPr>
          </w:p>
        </w:tc>
      </w:tr>
      <w:tr w:rsidR="00EC04C2" w:rsidRPr="00766512" w14:paraId="10D9BB33" w14:textId="77777777">
        <w:trPr>
          <w:trHeight w:val="432"/>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16D1FCBE" w14:textId="77777777" w:rsidR="00EC04C2" w:rsidRPr="00766512" w:rsidRDefault="00E605D3" w:rsidP="00E61A99">
            <w:pPr>
              <w:pStyle w:val="BlockText"/>
              <w:numPr>
                <w:ilvl w:val="0"/>
                <w:numId w:val="25"/>
              </w:numPr>
              <w:ind w:right="-108"/>
              <w:rPr>
                <w:rFonts w:ascii="Arial" w:hAnsi="Arial" w:cs="Arial"/>
                <w:szCs w:val="24"/>
              </w:rPr>
            </w:pPr>
            <w:r>
              <w:rPr>
                <w:rFonts w:ascii="Arial" w:hAnsi="Arial" w:cs="Arial"/>
              </w:rPr>
              <w:lastRenderedPageBreak/>
              <w:t>Moving into the next year, w</w:t>
            </w:r>
            <w:r w:rsidR="00EC04C2" w:rsidRPr="00766512">
              <w:rPr>
                <w:rFonts w:ascii="Arial" w:hAnsi="Arial" w:cs="Arial"/>
              </w:rPr>
              <w:t>hat is the Friendsh</w:t>
            </w:r>
            <w:r w:rsidR="00766512" w:rsidRPr="00766512">
              <w:rPr>
                <w:rFonts w:ascii="Arial" w:hAnsi="Arial" w:cs="Arial"/>
              </w:rPr>
              <w:t xml:space="preserve">ip Centre’s </w:t>
            </w:r>
            <w:proofErr w:type="gramStart"/>
            <w:r w:rsidR="005F4D16">
              <w:rPr>
                <w:rFonts w:ascii="Arial" w:hAnsi="Arial" w:cs="Arial"/>
              </w:rPr>
              <w:t xml:space="preserve">main </w:t>
            </w:r>
            <w:r w:rsidR="00766512" w:rsidRPr="00766512">
              <w:rPr>
                <w:rFonts w:ascii="Arial" w:hAnsi="Arial" w:cs="Arial"/>
              </w:rPr>
              <w:t>focus</w:t>
            </w:r>
            <w:proofErr w:type="gramEnd"/>
            <w:r w:rsidR="00766512" w:rsidRPr="00766512">
              <w:rPr>
                <w:rFonts w:ascii="Arial" w:hAnsi="Arial" w:cs="Arial"/>
              </w:rPr>
              <w:t xml:space="preserve"> for </w:t>
            </w:r>
            <w:r w:rsidR="005C49E2">
              <w:rPr>
                <w:rFonts w:ascii="Arial" w:hAnsi="Arial" w:cs="Arial"/>
              </w:rPr>
              <w:t>201</w:t>
            </w:r>
            <w:r w:rsidR="00E61A99">
              <w:rPr>
                <w:rFonts w:ascii="Arial" w:hAnsi="Arial" w:cs="Arial"/>
              </w:rPr>
              <w:t>3</w:t>
            </w:r>
            <w:r w:rsidR="005C49E2">
              <w:rPr>
                <w:rFonts w:ascii="Arial" w:hAnsi="Arial" w:cs="Arial"/>
              </w:rPr>
              <w:t>-201</w:t>
            </w:r>
            <w:r w:rsidR="00E61A99">
              <w:rPr>
                <w:rFonts w:ascii="Arial" w:hAnsi="Arial" w:cs="Arial"/>
              </w:rPr>
              <w:t>4</w:t>
            </w:r>
            <w:r w:rsidR="00766512" w:rsidRPr="00766512">
              <w:rPr>
                <w:rFonts w:ascii="Arial" w:hAnsi="Arial" w:cs="Arial"/>
              </w:rPr>
              <w:t>?</w:t>
            </w:r>
          </w:p>
        </w:tc>
      </w:tr>
      <w:tr w:rsidR="00766512" w:rsidRPr="00766512" w14:paraId="74A8962E" w14:textId="77777777">
        <w:trPr>
          <w:trHeight w:val="432"/>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BEF5385" w14:textId="77777777" w:rsidR="00766512" w:rsidRDefault="00766512" w:rsidP="00766512">
            <w:pPr>
              <w:pStyle w:val="BlockText"/>
              <w:ind w:left="432" w:right="-108"/>
              <w:rPr>
                <w:rFonts w:ascii="Arial" w:hAnsi="Arial" w:cs="Arial"/>
              </w:rPr>
            </w:pPr>
          </w:p>
          <w:p w14:paraId="7763CD6F" w14:textId="77777777" w:rsidR="00E307C1" w:rsidRDefault="00E307C1" w:rsidP="00766512">
            <w:pPr>
              <w:pStyle w:val="BlockText"/>
              <w:ind w:left="432" w:right="-108"/>
              <w:rPr>
                <w:rFonts w:ascii="Arial" w:hAnsi="Arial" w:cs="Arial"/>
              </w:rPr>
            </w:pPr>
            <w:r>
              <w:rPr>
                <w:rFonts w:ascii="Arial" w:hAnsi="Arial" w:cs="Arial"/>
              </w:rPr>
              <w:t xml:space="preserve">We have two major areas of </w:t>
            </w:r>
            <w:proofErr w:type="gramStart"/>
            <w:r>
              <w:rPr>
                <w:rFonts w:ascii="Arial" w:hAnsi="Arial" w:cs="Arial"/>
              </w:rPr>
              <w:t>focus;  first</w:t>
            </w:r>
            <w:proofErr w:type="gramEnd"/>
            <w:r>
              <w:rPr>
                <w:rFonts w:ascii="Arial" w:hAnsi="Arial" w:cs="Arial"/>
              </w:rPr>
              <w:t xml:space="preserve">,  financial sustainability   and second, will be increasing cultural awareness.   We want to increase our donations by 100% next year using events that increase cultural awareness.   We will promote our agency and our programs as much as possible by increasing the number the meetings and committees we participate in.    </w:t>
            </w:r>
          </w:p>
          <w:p w14:paraId="4ACD1D66" w14:textId="77777777" w:rsidR="00E307C1" w:rsidRDefault="00E307C1" w:rsidP="00766512">
            <w:pPr>
              <w:pStyle w:val="BlockText"/>
              <w:ind w:left="432" w:right="-108"/>
              <w:rPr>
                <w:rFonts w:ascii="Arial" w:hAnsi="Arial" w:cs="Arial"/>
              </w:rPr>
            </w:pPr>
          </w:p>
          <w:p w14:paraId="39EDB87B" w14:textId="77777777" w:rsidR="00766512" w:rsidRDefault="00E307C1" w:rsidP="00766512">
            <w:pPr>
              <w:pStyle w:val="BlockText"/>
              <w:ind w:left="432" w:right="-108"/>
              <w:rPr>
                <w:rFonts w:ascii="Arial" w:hAnsi="Arial" w:cs="Arial"/>
              </w:rPr>
            </w:pPr>
            <w:r>
              <w:rPr>
                <w:rFonts w:ascii="Arial" w:hAnsi="Arial" w:cs="Arial"/>
              </w:rPr>
              <w:t xml:space="preserve"> </w:t>
            </w:r>
          </w:p>
          <w:p w14:paraId="6FCB2C22" w14:textId="77777777" w:rsidR="00766512" w:rsidRDefault="00766512" w:rsidP="00766512">
            <w:pPr>
              <w:pStyle w:val="BlockText"/>
              <w:ind w:left="432" w:right="-108"/>
              <w:rPr>
                <w:rFonts w:ascii="Arial" w:hAnsi="Arial" w:cs="Arial"/>
              </w:rPr>
            </w:pPr>
          </w:p>
          <w:p w14:paraId="6069124E" w14:textId="77777777" w:rsidR="00766512" w:rsidRDefault="00766512" w:rsidP="00766512">
            <w:pPr>
              <w:pStyle w:val="BlockText"/>
              <w:ind w:left="432" w:right="-108"/>
              <w:rPr>
                <w:rFonts w:ascii="Arial" w:hAnsi="Arial" w:cs="Arial"/>
              </w:rPr>
            </w:pPr>
          </w:p>
          <w:p w14:paraId="39F02137" w14:textId="77777777" w:rsidR="00766512" w:rsidRDefault="00766512" w:rsidP="00766512">
            <w:pPr>
              <w:pStyle w:val="BlockText"/>
              <w:ind w:left="432" w:right="-108"/>
              <w:rPr>
                <w:rFonts w:ascii="Arial" w:hAnsi="Arial" w:cs="Arial"/>
              </w:rPr>
            </w:pPr>
          </w:p>
          <w:p w14:paraId="4C36FD84" w14:textId="77777777" w:rsidR="00766512" w:rsidRPr="00766512" w:rsidRDefault="00766512" w:rsidP="00766512">
            <w:pPr>
              <w:pStyle w:val="BlockText"/>
              <w:ind w:left="432" w:right="-108"/>
              <w:rPr>
                <w:rFonts w:ascii="Arial" w:hAnsi="Arial" w:cs="Arial"/>
              </w:rPr>
            </w:pPr>
          </w:p>
        </w:tc>
      </w:tr>
    </w:tbl>
    <w:p w14:paraId="02964BC4" w14:textId="77777777" w:rsidR="00B20A1E" w:rsidRPr="00766512" w:rsidRDefault="00B20A1E" w:rsidP="00EC04C2">
      <w:pPr>
        <w:rPr>
          <w:sz w:val="4"/>
          <w:szCs w:val="4"/>
        </w:rPr>
      </w:pPr>
    </w:p>
    <w:sectPr w:rsidR="00B20A1E" w:rsidRPr="00766512" w:rsidSect="00071A77">
      <w:footerReference w:type="default" r:id="rId8"/>
      <w:pgSz w:w="12240" w:h="15840" w:code="1"/>
      <w:pgMar w:top="1440" w:right="1440" w:bottom="1440" w:left="144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02F" w14:textId="77777777" w:rsidR="004705B6" w:rsidRDefault="004705B6">
      <w:r>
        <w:separator/>
      </w:r>
    </w:p>
  </w:endnote>
  <w:endnote w:type="continuationSeparator" w:id="0">
    <w:p w14:paraId="27AF8443" w14:textId="77777777" w:rsidR="004705B6" w:rsidRDefault="0047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3EE2" w14:textId="77777777" w:rsidR="00D5017A" w:rsidRPr="0067671F" w:rsidRDefault="005C49E2" w:rsidP="00B20A1E">
    <w:pPr>
      <w:pStyle w:val="Footer"/>
      <w:pBdr>
        <w:top w:val="single" w:sz="4" w:space="1" w:color="auto"/>
      </w:pBdr>
      <w:tabs>
        <w:tab w:val="clear" w:pos="4320"/>
        <w:tab w:val="clear" w:pos="8640"/>
        <w:tab w:val="center" w:pos="5220"/>
        <w:tab w:val="right" w:pos="9540"/>
      </w:tabs>
      <w:ind w:left="-900" w:right="-1080"/>
      <w:rPr>
        <w:rFonts w:ascii="Arial" w:hAnsi="Arial" w:cs="Arial"/>
        <w:sz w:val="20"/>
        <w:szCs w:val="20"/>
      </w:rPr>
    </w:pPr>
    <w:r>
      <w:rPr>
        <w:rFonts w:ascii="Arial" w:hAnsi="Arial" w:cs="Arial"/>
        <w:sz w:val="20"/>
        <w:szCs w:val="20"/>
      </w:rPr>
      <w:t>20</w:t>
    </w:r>
    <w:r w:rsidR="005F4D16">
      <w:rPr>
        <w:rFonts w:ascii="Arial" w:hAnsi="Arial" w:cs="Arial"/>
        <w:sz w:val="20"/>
        <w:szCs w:val="20"/>
      </w:rPr>
      <w:t>1</w:t>
    </w:r>
    <w:r w:rsidR="00E61A99">
      <w:rPr>
        <w:rFonts w:ascii="Arial" w:hAnsi="Arial" w:cs="Arial"/>
        <w:sz w:val="20"/>
        <w:szCs w:val="20"/>
      </w:rPr>
      <w:t>2</w:t>
    </w:r>
    <w:r>
      <w:rPr>
        <w:rFonts w:ascii="Arial" w:hAnsi="Arial" w:cs="Arial"/>
        <w:sz w:val="20"/>
        <w:szCs w:val="20"/>
      </w:rPr>
      <w:t>-201</w:t>
    </w:r>
    <w:r w:rsidR="00E61A99">
      <w:rPr>
        <w:rFonts w:ascii="Arial" w:hAnsi="Arial" w:cs="Arial"/>
        <w:sz w:val="20"/>
        <w:szCs w:val="20"/>
      </w:rPr>
      <w:t>3</w:t>
    </w:r>
    <w:r w:rsidR="00D5017A" w:rsidRPr="0067671F">
      <w:rPr>
        <w:rFonts w:ascii="Arial" w:hAnsi="Arial" w:cs="Arial"/>
        <w:sz w:val="20"/>
        <w:szCs w:val="20"/>
      </w:rPr>
      <w:t xml:space="preserve"> Annual Report</w:t>
    </w:r>
    <w:r w:rsidR="00D5017A" w:rsidRPr="0067671F">
      <w:rPr>
        <w:rFonts w:ascii="Arial" w:hAnsi="Arial" w:cs="Arial"/>
        <w:sz w:val="20"/>
        <w:szCs w:val="20"/>
      </w:rPr>
      <w:tab/>
    </w:r>
    <w:r w:rsidR="008F504E">
      <w:rPr>
        <w:rFonts w:ascii="Arial" w:hAnsi="Arial" w:cs="Arial"/>
        <w:sz w:val="20"/>
        <w:szCs w:val="20"/>
      </w:rPr>
      <w:tab/>
    </w:r>
    <w:r w:rsidR="00D5017A" w:rsidRPr="0067671F">
      <w:rPr>
        <w:rFonts w:ascii="Arial" w:hAnsi="Arial" w:cs="Arial"/>
        <w:sz w:val="20"/>
        <w:szCs w:val="20"/>
      </w:rPr>
      <w:t xml:space="preserve">Page </w:t>
    </w:r>
    <w:r w:rsidR="0004442B" w:rsidRPr="0067671F">
      <w:rPr>
        <w:rStyle w:val="PageNumber"/>
        <w:rFonts w:ascii="Arial" w:hAnsi="Arial" w:cs="Arial"/>
        <w:sz w:val="20"/>
        <w:szCs w:val="20"/>
      </w:rPr>
      <w:fldChar w:fldCharType="begin"/>
    </w:r>
    <w:r w:rsidR="00D5017A" w:rsidRPr="0067671F">
      <w:rPr>
        <w:rStyle w:val="PageNumber"/>
        <w:rFonts w:ascii="Arial" w:hAnsi="Arial" w:cs="Arial"/>
        <w:sz w:val="20"/>
        <w:szCs w:val="20"/>
      </w:rPr>
      <w:instrText xml:space="preserve"> PAGE </w:instrText>
    </w:r>
    <w:r w:rsidR="0004442B" w:rsidRPr="0067671F">
      <w:rPr>
        <w:rStyle w:val="PageNumber"/>
        <w:rFonts w:ascii="Arial" w:hAnsi="Arial" w:cs="Arial"/>
        <w:sz w:val="20"/>
        <w:szCs w:val="20"/>
      </w:rPr>
      <w:fldChar w:fldCharType="separate"/>
    </w:r>
    <w:r w:rsidR="00014ABB">
      <w:rPr>
        <w:rStyle w:val="PageNumber"/>
        <w:rFonts w:ascii="Arial" w:hAnsi="Arial" w:cs="Arial"/>
        <w:noProof/>
        <w:sz w:val="20"/>
        <w:szCs w:val="20"/>
      </w:rPr>
      <w:t>16</w:t>
    </w:r>
    <w:r w:rsidR="0004442B" w:rsidRPr="0067671F">
      <w:rPr>
        <w:rStyle w:val="PageNumber"/>
        <w:rFonts w:ascii="Arial" w:hAnsi="Arial" w:cs="Arial"/>
        <w:sz w:val="20"/>
        <w:szCs w:val="20"/>
      </w:rPr>
      <w:fldChar w:fldCharType="end"/>
    </w:r>
    <w:r w:rsidR="00D5017A" w:rsidRPr="0067671F">
      <w:rPr>
        <w:rStyle w:val="PageNumber"/>
        <w:rFonts w:ascii="Arial" w:hAnsi="Arial" w:cs="Arial"/>
        <w:sz w:val="20"/>
        <w:szCs w:val="20"/>
      </w:rPr>
      <w:t xml:space="preserve"> of </w:t>
    </w:r>
    <w:r w:rsidR="0004442B" w:rsidRPr="0067671F">
      <w:rPr>
        <w:rStyle w:val="PageNumber"/>
        <w:rFonts w:ascii="Arial" w:hAnsi="Arial" w:cs="Arial"/>
        <w:sz w:val="20"/>
        <w:szCs w:val="20"/>
      </w:rPr>
      <w:fldChar w:fldCharType="begin"/>
    </w:r>
    <w:r w:rsidR="00D5017A" w:rsidRPr="0067671F">
      <w:rPr>
        <w:rStyle w:val="PageNumber"/>
        <w:rFonts w:ascii="Arial" w:hAnsi="Arial" w:cs="Arial"/>
        <w:sz w:val="20"/>
        <w:szCs w:val="20"/>
      </w:rPr>
      <w:instrText xml:space="preserve"> NUMPAGES </w:instrText>
    </w:r>
    <w:r w:rsidR="0004442B" w:rsidRPr="0067671F">
      <w:rPr>
        <w:rStyle w:val="PageNumber"/>
        <w:rFonts w:ascii="Arial" w:hAnsi="Arial" w:cs="Arial"/>
        <w:sz w:val="20"/>
        <w:szCs w:val="20"/>
      </w:rPr>
      <w:fldChar w:fldCharType="separate"/>
    </w:r>
    <w:r w:rsidR="00014ABB">
      <w:rPr>
        <w:rStyle w:val="PageNumber"/>
        <w:rFonts w:ascii="Arial" w:hAnsi="Arial" w:cs="Arial"/>
        <w:noProof/>
        <w:sz w:val="20"/>
        <w:szCs w:val="20"/>
      </w:rPr>
      <w:t>16</w:t>
    </w:r>
    <w:r w:rsidR="0004442B" w:rsidRPr="0067671F">
      <w:rPr>
        <w:rStyle w:val="PageNumber"/>
        <w:rFonts w:ascii="Arial" w:hAnsi="Arial" w:cs="Arial"/>
        <w:sz w:val="20"/>
        <w:szCs w:val="20"/>
      </w:rPr>
      <w:fldChar w:fldCharType="end"/>
    </w:r>
    <w:r w:rsidR="00D5017A" w:rsidRPr="0067671F">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596C" w14:textId="77777777" w:rsidR="004705B6" w:rsidRDefault="004705B6">
      <w:r>
        <w:separator/>
      </w:r>
    </w:p>
  </w:footnote>
  <w:footnote w:type="continuationSeparator" w:id="0">
    <w:p w14:paraId="6DB7956E" w14:textId="77777777" w:rsidR="004705B6" w:rsidRDefault="0047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A75D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5223979" o:spid="_x0000_i1025" type="#_x0000_t75" style="width:11.25pt;height:11.25pt;visibility:visible;mso-wrap-style:square">
            <v:imagedata r:id="rId1" o:title=""/>
          </v:shape>
        </w:pict>
      </mc:Choice>
      <mc:Fallback>
        <w:drawing>
          <wp:inline distT="0" distB="0" distL="0" distR="0" wp14:anchorId="3044CA39">
            <wp:extent cx="142875" cy="142875"/>
            <wp:effectExtent l="0" t="0" r="0" b="0"/>
            <wp:docPr id="1595223979" name="Picture 159522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B001D66"/>
    <w:multiLevelType w:val="hybridMultilevel"/>
    <w:tmpl w:val="B656893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76447E"/>
    <w:multiLevelType w:val="multilevel"/>
    <w:tmpl w:val="F8CA19AE"/>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15:restartNumberingAfterBreak="0">
    <w:nsid w:val="12CE212D"/>
    <w:multiLevelType w:val="hybridMultilevel"/>
    <w:tmpl w:val="073CD7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7A55C0"/>
    <w:multiLevelType w:val="hybridMultilevel"/>
    <w:tmpl w:val="2FE4B108"/>
    <w:lvl w:ilvl="0" w:tplc="0409000F">
      <w:start w:val="1"/>
      <w:numFmt w:val="decimal"/>
      <w:lvlText w:val="%1."/>
      <w:lvlJc w:val="left"/>
      <w:pPr>
        <w:tabs>
          <w:tab w:val="num" w:pos="720"/>
        </w:tabs>
        <w:ind w:left="720" w:hanging="360"/>
      </w:pPr>
      <w:rPr>
        <w:rFonts w:hint="default"/>
      </w:rPr>
    </w:lvl>
    <w:lvl w:ilvl="1" w:tplc="43105328">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25463"/>
    <w:multiLevelType w:val="multilevel"/>
    <w:tmpl w:val="AE568FE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 w15:restartNumberingAfterBreak="0">
    <w:nsid w:val="1F757F7F"/>
    <w:multiLevelType w:val="hybridMultilevel"/>
    <w:tmpl w:val="1694A6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185361E"/>
    <w:multiLevelType w:val="multilevel"/>
    <w:tmpl w:val="DAFA229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3F0CA9"/>
    <w:multiLevelType w:val="hybridMultilevel"/>
    <w:tmpl w:val="C17C5992"/>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29072A22"/>
    <w:multiLevelType w:val="hybridMultilevel"/>
    <w:tmpl w:val="F8CA19A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AC974C9"/>
    <w:multiLevelType w:val="hybridMultilevel"/>
    <w:tmpl w:val="46688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F9071F"/>
    <w:multiLevelType w:val="hybridMultilevel"/>
    <w:tmpl w:val="C70234C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400C53FD"/>
    <w:multiLevelType w:val="hybridMultilevel"/>
    <w:tmpl w:val="9F2E3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F15AD"/>
    <w:multiLevelType w:val="hybridMultilevel"/>
    <w:tmpl w:val="A4224C1E"/>
    <w:lvl w:ilvl="0" w:tplc="0409000F">
      <w:start w:val="1"/>
      <w:numFmt w:val="decimal"/>
      <w:lvlText w:val="%1."/>
      <w:lvlJc w:val="left"/>
      <w:pPr>
        <w:tabs>
          <w:tab w:val="num" w:pos="720"/>
        </w:tabs>
        <w:ind w:left="720" w:hanging="360"/>
      </w:pPr>
    </w:lvl>
    <w:lvl w:ilvl="1" w:tplc="8F18FEC2">
      <w:start w:val="1"/>
      <w:numFmt w:val="bullet"/>
      <w:lvlText w:val=""/>
      <w:lvlJc w:val="left"/>
      <w:pPr>
        <w:tabs>
          <w:tab w:val="num" w:pos="1440"/>
        </w:tabs>
        <w:ind w:left="1440" w:hanging="360"/>
      </w:pPr>
      <w:rPr>
        <w:rFonts w:ascii="Symbol" w:hAnsi="Symbol" w:hint="default"/>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861CD0"/>
    <w:multiLevelType w:val="hybridMultilevel"/>
    <w:tmpl w:val="2F4837E0"/>
    <w:lvl w:ilvl="0" w:tplc="0409000F">
      <w:start w:val="1"/>
      <w:numFmt w:val="decimal"/>
      <w:lvlText w:val="%1."/>
      <w:lvlJc w:val="left"/>
      <w:pPr>
        <w:tabs>
          <w:tab w:val="num" w:pos="720"/>
        </w:tabs>
        <w:ind w:left="720" w:hanging="360"/>
      </w:pPr>
      <w:rPr>
        <w:rFont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4EB121B6"/>
    <w:multiLevelType w:val="hybridMultilevel"/>
    <w:tmpl w:val="0A3A9604"/>
    <w:lvl w:ilvl="0" w:tplc="CF2EB9A0">
      <w:start w:val="1"/>
      <w:numFmt w:val="bullet"/>
      <w:lvlText w:val=""/>
      <w:lvlJc w:val="left"/>
      <w:pPr>
        <w:tabs>
          <w:tab w:val="num" w:pos="540"/>
        </w:tabs>
        <w:ind w:left="540" w:hanging="360"/>
      </w:pPr>
      <w:rPr>
        <w:rFonts w:ascii="Symbol" w:hAnsi="Symbol"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51B979DA"/>
    <w:multiLevelType w:val="hybridMultilevel"/>
    <w:tmpl w:val="DAFA22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FA715F"/>
    <w:multiLevelType w:val="multilevel"/>
    <w:tmpl w:val="1DF48742"/>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851A04"/>
    <w:multiLevelType w:val="multilevel"/>
    <w:tmpl w:val="1694A6D0"/>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629D674C"/>
    <w:multiLevelType w:val="hybridMultilevel"/>
    <w:tmpl w:val="1DF48742"/>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B92E1D"/>
    <w:multiLevelType w:val="hybridMultilevel"/>
    <w:tmpl w:val="AE568FE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D06524D"/>
    <w:multiLevelType w:val="hybridMultilevel"/>
    <w:tmpl w:val="A7CCE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EE358E5"/>
    <w:multiLevelType w:val="hybridMultilevel"/>
    <w:tmpl w:val="123020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2" w15:restartNumberingAfterBreak="0">
    <w:nsid w:val="76DF22DD"/>
    <w:multiLevelType w:val="hybridMultilevel"/>
    <w:tmpl w:val="D8BAD2F2"/>
    <w:lvl w:ilvl="0" w:tplc="A5A41876">
      <w:start w:val="5"/>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A17F4"/>
    <w:multiLevelType w:val="hybridMultilevel"/>
    <w:tmpl w:val="5838D8D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7F187E56"/>
    <w:multiLevelType w:val="hybridMultilevel"/>
    <w:tmpl w:val="40B81EAC"/>
    <w:lvl w:ilvl="0" w:tplc="A5A41876">
      <w:start w:val="2006"/>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7333543">
    <w:abstractNumId w:val="12"/>
  </w:num>
  <w:num w:numId="2" w16cid:durableId="1933200076">
    <w:abstractNumId w:val="15"/>
  </w:num>
  <w:num w:numId="3" w16cid:durableId="1005471598">
    <w:abstractNumId w:val="6"/>
  </w:num>
  <w:num w:numId="4" w16cid:durableId="1392341732">
    <w:abstractNumId w:val="18"/>
  </w:num>
  <w:num w:numId="5" w16cid:durableId="1809086288">
    <w:abstractNumId w:val="16"/>
  </w:num>
  <w:num w:numId="6" w16cid:durableId="159783256">
    <w:abstractNumId w:val="0"/>
  </w:num>
  <w:num w:numId="7" w16cid:durableId="1032993121">
    <w:abstractNumId w:val="24"/>
  </w:num>
  <w:num w:numId="8" w16cid:durableId="1981495295">
    <w:abstractNumId w:val="14"/>
  </w:num>
  <w:num w:numId="9" w16cid:durableId="1312448377">
    <w:abstractNumId w:val="13"/>
  </w:num>
  <w:num w:numId="10" w16cid:durableId="33963736">
    <w:abstractNumId w:val="3"/>
  </w:num>
  <w:num w:numId="11" w16cid:durableId="800073627">
    <w:abstractNumId w:val="20"/>
  </w:num>
  <w:num w:numId="12" w16cid:durableId="1073311880">
    <w:abstractNumId w:val="11"/>
  </w:num>
  <w:num w:numId="13" w16cid:durableId="1677876659">
    <w:abstractNumId w:val="22"/>
  </w:num>
  <w:num w:numId="14" w16cid:durableId="32001910">
    <w:abstractNumId w:val="8"/>
  </w:num>
  <w:num w:numId="15" w16cid:durableId="2119136392">
    <w:abstractNumId w:val="1"/>
  </w:num>
  <w:num w:numId="16" w16cid:durableId="1448088365">
    <w:abstractNumId w:val="19"/>
  </w:num>
  <w:num w:numId="17" w16cid:durableId="1941183003">
    <w:abstractNumId w:val="23"/>
  </w:num>
  <w:num w:numId="18" w16cid:durableId="106893056">
    <w:abstractNumId w:val="7"/>
  </w:num>
  <w:num w:numId="19" w16cid:durableId="95449377">
    <w:abstractNumId w:val="4"/>
  </w:num>
  <w:num w:numId="20" w16cid:durableId="855728308">
    <w:abstractNumId w:val="5"/>
  </w:num>
  <w:num w:numId="21" w16cid:durableId="177544536">
    <w:abstractNumId w:val="17"/>
  </w:num>
  <w:num w:numId="22" w16cid:durableId="1561667709">
    <w:abstractNumId w:val="10"/>
  </w:num>
  <w:num w:numId="23" w16cid:durableId="464397474">
    <w:abstractNumId w:val="2"/>
  </w:num>
  <w:num w:numId="24" w16cid:durableId="409158752">
    <w:abstractNumId w:val="9"/>
  </w:num>
  <w:num w:numId="25" w16cid:durableId="1109399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0D4B"/>
    <w:rsid w:val="00003002"/>
    <w:rsid w:val="00014ABB"/>
    <w:rsid w:val="00020CD8"/>
    <w:rsid w:val="00033B9C"/>
    <w:rsid w:val="0004442B"/>
    <w:rsid w:val="00044A2B"/>
    <w:rsid w:val="00071A77"/>
    <w:rsid w:val="00082BEC"/>
    <w:rsid w:val="000A2EDA"/>
    <w:rsid w:val="000A4E59"/>
    <w:rsid w:val="000C5AE2"/>
    <w:rsid w:val="000D0876"/>
    <w:rsid w:val="000F120D"/>
    <w:rsid w:val="000F1980"/>
    <w:rsid w:val="001026B6"/>
    <w:rsid w:val="00110A5B"/>
    <w:rsid w:val="0012155A"/>
    <w:rsid w:val="001218A9"/>
    <w:rsid w:val="00137C69"/>
    <w:rsid w:val="00153130"/>
    <w:rsid w:val="00192B05"/>
    <w:rsid w:val="001A7491"/>
    <w:rsid w:val="001C247D"/>
    <w:rsid w:val="001D0C8C"/>
    <w:rsid w:val="001D3E64"/>
    <w:rsid w:val="001E6FDE"/>
    <w:rsid w:val="001F710C"/>
    <w:rsid w:val="00204625"/>
    <w:rsid w:val="002101AD"/>
    <w:rsid w:val="00225CD0"/>
    <w:rsid w:val="00235D90"/>
    <w:rsid w:val="002B7160"/>
    <w:rsid w:val="002C554F"/>
    <w:rsid w:val="002D4BA5"/>
    <w:rsid w:val="002E5C91"/>
    <w:rsid w:val="0032093F"/>
    <w:rsid w:val="00332AF5"/>
    <w:rsid w:val="00357386"/>
    <w:rsid w:val="00390E19"/>
    <w:rsid w:val="003C1EF4"/>
    <w:rsid w:val="00424958"/>
    <w:rsid w:val="00430D13"/>
    <w:rsid w:val="0043391B"/>
    <w:rsid w:val="00454A83"/>
    <w:rsid w:val="004705B6"/>
    <w:rsid w:val="00475AD8"/>
    <w:rsid w:val="0048413D"/>
    <w:rsid w:val="004864F0"/>
    <w:rsid w:val="004A1C28"/>
    <w:rsid w:val="004C1668"/>
    <w:rsid w:val="004D792B"/>
    <w:rsid w:val="004E0F68"/>
    <w:rsid w:val="004E5E9F"/>
    <w:rsid w:val="005034DA"/>
    <w:rsid w:val="00507181"/>
    <w:rsid w:val="00512E79"/>
    <w:rsid w:val="00565507"/>
    <w:rsid w:val="00586FD9"/>
    <w:rsid w:val="00593914"/>
    <w:rsid w:val="005A2F51"/>
    <w:rsid w:val="005C464C"/>
    <w:rsid w:val="005C49E2"/>
    <w:rsid w:val="005F4D16"/>
    <w:rsid w:val="00634B17"/>
    <w:rsid w:val="006476B4"/>
    <w:rsid w:val="006612FC"/>
    <w:rsid w:val="0067671F"/>
    <w:rsid w:val="006A30C6"/>
    <w:rsid w:val="006A72FF"/>
    <w:rsid w:val="006B4D98"/>
    <w:rsid w:val="006D4159"/>
    <w:rsid w:val="006E0740"/>
    <w:rsid w:val="006E7CA9"/>
    <w:rsid w:val="006F64BA"/>
    <w:rsid w:val="00751F49"/>
    <w:rsid w:val="00766512"/>
    <w:rsid w:val="007765F6"/>
    <w:rsid w:val="007B0C52"/>
    <w:rsid w:val="007B17B8"/>
    <w:rsid w:val="007C4D94"/>
    <w:rsid w:val="007D3AEA"/>
    <w:rsid w:val="007E1728"/>
    <w:rsid w:val="008032E9"/>
    <w:rsid w:val="0088119D"/>
    <w:rsid w:val="008A7E0D"/>
    <w:rsid w:val="008B4AB0"/>
    <w:rsid w:val="008B5014"/>
    <w:rsid w:val="008F123D"/>
    <w:rsid w:val="008F504E"/>
    <w:rsid w:val="009065E1"/>
    <w:rsid w:val="00921D9F"/>
    <w:rsid w:val="00967367"/>
    <w:rsid w:val="00976690"/>
    <w:rsid w:val="009935D0"/>
    <w:rsid w:val="009A4E7C"/>
    <w:rsid w:val="009B668D"/>
    <w:rsid w:val="009C61F7"/>
    <w:rsid w:val="009F5E23"/>
    <w:rsid w:val="009F71C1"/>
    <w:rsid w:val="00A101E1"/>
    <w:rsid w:val="00A2468F"/>
    <w:rsid w:val="00A40689"/>
    <w:rsid w:val="00A50E5E"/>
    <w:rsid w:val="00A535C4"/>
    <w:rsid w:val="00A548C1"/>
    <w:rsid w:val="00A76A46"/>
    <w:rsid w:val="00A825DE"/>
    <w:rsid w:val="00AB0A0C"/>
    <w:rsid w:val="00AF1509"/>
    <w:rsid w:val="00B005AC"/>
    <w:rsid w:val="00B20A1E"/>
    <w:rsid w:val="00B25286"/>
    <w:rsid w:val="00B364FB"/>
    <w:rsid w:val="00B406A9"/>
    <w:rsid w:val="00B50C4D"/>
    <w:rsid w:val="00B928D7"/>
    <w:rsid w:val="00BA33EC"/>
    <w:rsid w:val="00BB7C4D"/>
    <w:rsid w:val="00BC4FFA"/>
    <w:rsid w:val="00BD0DD3"/>
    <w:rsid w:val="00BD5F32"/>
    <w:rsid w:val="00BE2FF7"/>
    <w:rsid w:val="00BF78C6"/>
    <w:rsid w:val="00C26712"/>
    <w:rsid w:val="00C27899"/>
    <w:rsid w:val="00C42FE1"/>
    <w:rsid w:val="00C63CE0"/>
    <w:rsid w:val="00C925C9"/>
    <w:rsid w:val="00C93823"/>
    <w:rsid w:val="00C964AE"/>
    <w:rsid w:val="00CA594D"/>
    <w:rsid w:val="00CB71F7"/>
    <w:rsid w:val="00CB7915"/>
    <w:rsid w:val="00CC0D4B"/>
    <w:rsid w:val="00CF15C4"/>
    <w:rsid w:val="00D106D5"/>
    <w:rsid w:val="00D20CE8"/>
    <w:rsid w:val="00D34D1A"/>
    <w:rsid w:val="00D5017A"/>
    <w:rsid w:val="00D955A8"/>
    <w:rsid w:val="00DA1FEE"/>
    <w:rsid w:val="00DA5BD7"/>
    <w:rsid w:val="00DB235B"/>
    <w:rsid w:val="00DC1E01"/>
    <w:rsid w:val="00DC54E7"/>
    <w:rsid w:val="00DE5818"/>
    <w:rsid w:val="00E07E78"/>
    <w:rsid w:val="00E14FB0"/>
    <w:rsid w:val="00E27D5B"/>
    <w:rsid w:val="00E307C1"/>
    <w:rsid w:val="00E56F34"/>
    <w:rsid w:val="00E605D3"/>
    <w:rsid w:val="00E61A99"/>
    <w:rsid w:val="00E722A0"/>
    <w:rsid w:val="00E96E09"/>
    <w:rsid w:val="00EC04C2"/>
    <w:rsid w:val="00F12616"/>
    <w:rsid w:val="00F151B8"/>
    <w:rsid w:val="00F304BF"/>
    <w:rsid w:val="00F433EF"/>
    <w:rsid w:val="00F438C1"/>
    <w:rsid w:val="00F73F13"/>
    <w:rsid w:val="00FA0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FADDAE"/>
  <w15:docId w15:val="{30B683A0-18D4-4DD5-BC2B-A9883E57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689"/>
    <w:rPr>
      <w:sz w:val="24"/>
      <w:szCs w:val="24"/>
      <w:lang w:val="en-US" w:eastAsia="en-US"/>
    </w:rPr>
  </w:style>
  <w:style w:type="paragraph" w:styleId="Heading1">
    <w:name w:val="heading 1"/>
    <w:basedOn w:val="Normal"/>
    <w:next w:val="Normal"/>
    <w:qFormat/>
    <w:rsid w:val="00CC0D4B"/>
    <w:pPr>
      <w:keepNext/>
      <w:outlineLvl w:val="0"/>
    </w:pPr>
    <w:rPr>
      <w:rFonts w:ascii="Century Gothic" w:hAnsi="Century Gothic"/>
      <w:b/>
      <w:sz w:val="28"/>
      <w:szCs w:val="20"/>
    </w:rPr>
  </w:style>
  <w:style w:type="paragraph" w:styleId="Heading2">
    <w:name w:val="heading 2"/>
    <w:basedOn w:val="Normal"/>
    <w:next w:val="Normal"/>
    <w:qFormat/>
    <w:rsid w:val="00CC0D4B"/>
    <w:pPr>
      <w:keepNext/>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C0D4B"/>
    <w:pPr>
      <w:ind w:left="270" w:right="1080"/>
    </w:pPr>
    <w:rPr>
      <w:rFonts w:ascii="Tahoma" w:hAnsi="Tahoma"/>
      <w:szCs w:val="20"/>
    </w:rPr>
  </w:style>
  <w:style w:type="table" w:styleId="TableGrid">
    <w:name w:val="Table Grid"/>
    <w:basedOn w:val="TableNormal"/>
    <w:rsid w:val="00F4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671F"/>
    <w:pPr>
      <w:tabs>
        <w:tab w:val="center" w:pos="4320"/>
        <w:tab w:val="right" w:pos="8640"/>
      </w:tabs>
    </w:pPr>
  </w:style>
  <w:style w:type="paragraph" w:styleId="Footer">
    <w:name w:val="footer"/>
    <w:basedOn w:val="Normal"/>
    <w:rsid w:val="0067671F"/>
    <w:pPr>
      <w:tabs>
        <w:tab w:val="center" w:pos="4320"/>
        <w:tab w:val="right" w:pos="8640"/>
      </w:tabs>
    </w:pPr>
  </w:style>
  <w:style w:type="character" w:styleId="PageNumber">
    <w:name w:val="page number"/>
    <w:basedOn w:val="DefaultParagraphFont"/>
    <w:rsid w:val="0067671F"/>
  </w:style>
  <w:style w:type="paragraph" w:styleId="BalloonText">
    <w:name w:val="Balloon Text"/>
    <w:basedOn w:val="Normal"/>
    <w:semiHidden/>
    <w:rsid w:val="001218A9"/>
    <w:rPr>
      <w:rFonts w:ascii="Tahoma" w:hAnsi="Tahoma" w:cs="Tahoma"/>
      <w:sz w:val="16"/>
      <w:szCs w:val="16"/>
    </w:rPr>
  </w:style>
  <w:style w:type="paragraph" w:styleId="BodyText">
    <w:name w:val="Body Text"/>
    <w:basedOn w:val="Normal"/>
    <w:rsid w:val="00EC04C2"/>
    <w:pPr>
      <w:spacing w:before="120"/>
    </w:pPr>
    <w:rPr>
      <w:rFonts w:ascii="AGaramond" w:hAnsi="AGaramond"/>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Jury</dc:creator>
  <cp:lastModifiedBy>Nadette Agecoutay</cp:lastModifiedBy>
  <cp:revision>3</cp:revision>
  <cp:lastPrinted>2025-01-28T16:54:00Z</cp:lastPrinted>
  <dcterms:created xsi:type="dcterms:W3CDTF">2025-01-28T16:54:00Z</dcterms:created>
  <dcterms:modified xsi:type="dcterms:W3CDTF">2025-01-28T16:56:00Z</dcterms:modified>
</cp:coreProperties>
</file>